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0894" w:rsidRPr="00040894" w:rsidRDefault="00040894" w:rsidP="00040894">
      <w:pPr>
        <w:widowControl/>
        <w:adjustRightInd w:val="0"/>
        <w:snapToGrid w:val="0"/>
        <w:jc w:val="center"/>
        <w:rPr>
          <w:rFonts w:ascii="宋体" w:eastAsia="宋体" w:hAnsi="宋体" w:cs="宋体"/>
          <w:color w:val="3D3D3D"/>
          <w:kern w:val="0"/>
          <w:szCs w:val="21"/>
        </w:rPr>
      </w:pPr>
      <w:r w:rsidRPr="00040894">
        <w:rPr>
          <w:rFonts w:ascii="宋体" w:eastAsia="宋体" w:hAnsi="宋体" w:cs="宋体" w:hint="eastAsia"/>
          <w:b/>
          <w:bCs/>
          <w:color w:val="3D3D3D"/>
          <w:kern w:val="0"/>
          <w:sz w:val="33"/>
          <w:szCs w:val="33"/>
        </w:rPr>
        <w:t>关于申报2020年度南京市软科学研究计划项目的通知</w:t>
      </w:r>
    </w:p>
    <w:p w:rsidR="004312FD" w:rsidRDefault="004312FD" w:rsidP="00040894">
      <w:pPr>
        <w:widowControl/>
        <w:adjustRightInd w:val="0"/>
        <w:snapToGrid w:val="0"/>
        <w:jc w:val="left"/>
        <w:rPr>
          <w:rFonts w:ascii="仿宋_GB2312" w:eastAsia="仿宋_GB2312" w:hAnsi="宋体" w:cs="宋体"/>
          <w:color w:val="111111"/>
          <w:kern w:val="0"/>
          <w:sz w:val="28"/>
          <w:szCs w:val="28"/>
        </w:rPr>
      </w:pPr>
    </w:p>
    <w:p w:rsidR="00040894" w:rsidRPr="002A041C" w:rsidRDefault="00040894" w:rsidP="00040894">
      <w:pPr>
        <w:widowControl/>
        <w:adjustRightInd w:val="0"/>
        <w:snapToGrid w:val="0"/>
        <w:jc w:val="left"/>
        <w:rPr>
          <w:rFonts w:ascii="仿宋_GB2312" w:eastAsia="仿宋_GB2312" w:hAnsi="宋体" w:cs="宋体"/>
          <w:color w:val="111111"/>
          <w:kern w:val="0"/>
          <w:sz w:val="28"/>
          <w:szCs w:val="28"/>
        </w:rPr>
      </w:pPr>
      <w:r w:rsidRPr="002A041C">
        <w:rPr>
          <w:rFonts w:ascii="仿宋_GB2312" w:eastAsia="仿宋_GB2312" w:hAnsi="宋体" w:cs="宋体" w:hint="eastAsia"/>
          <w:color w:val="111111"/>
          <w:kern w:val="0"/>
          <w:sz w:val="28"/>
          <w:szCs w:val="28"/>
        </w:rPr>
        <w:t>各有关单位及</w:t>
      </w:r>
      <w:r w:rsidRPr="002A041C">
        <w:rPr>
          <w:rFonts w:ascii="仿宋_GB2312" w:eastAsia="仿宋_GB2312" w:hAnsi="宋体" w:cs="宋体"/>
          <w:color w:val="111111"/>
          <w:kern w:val="0"/>
          <w:sz w:val="28"/>
          <w:szCs w:val="28"/>
        </w:rPr>
        <w:t>专家</w:t>
      </w:r>
      <w:r w:rsidRPr="002A041C">
        <w:rPr>
          <w:rFonts w:ascii="仿宋_GB2312" w:eastAsia="仿宋_GB2312" w:hAnsi="宋体" w:cs="宋体" w:hint="eastAsia"/>
          <w:color w:val="111111"/>
          <w:kern w:val="0"/>
          <w:sz w:val="28"/>
          <w:szCs w:val="28"/>
        </w:rPr>
        <w:t>：</w:t>
      </w:r>
    </w:p>
    <w:p w:rsidR="00040894" w:rsidRPr="002A041C" w:rsidRDefault="00040894" w:rsidP="00040894">
      <w:pPr>
        <w:widowControl/>
        <w:adjustRightInd w:val="0"/>
        <w:snapToGrid w:val="0"/>
        <w:ind w:firstLine="480"/>
        <w:jc w:val="left"/>
        <w:rPr>
          <w:rFonts w:ascii="仿宋_GB2312" w:eastAsia="仿宋_GB2312" w:hAnsi="宋体" w:cs="宋体"/>
          <w:color w:val="111111"/>
          <w:kern w:val="0"/>
          <w:sz w:val="28"/>
          <w:szCs w:val="28"/>
        </w:rPr>
      </w:pP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为深入贯彻习近平新时代中国特色社会主义思想，加快实施创新驱动发展战略，持续推进创新名城建设，2020年度市软科学研究将重点围绕市委市政府中心工作，进一步聚焦重大需求，突出重点方向，提高研究成果的系统性、应用性和实效性，增强市软科学研究对政府决策的服务能力。现将项目申报的有关事项通知如下：</w:t>
      </w:r>
    </w:p>
    <w:p w:rsidR="00040894" w:rsidRPr="002A041C" w:rsidRDefault="00040894" w:rsidP="00040894">
      <w:pPr>
        <w:widowControl/>
        <w:adjustRightInd w:val="0"/>
        <w:snapToGrid w:val="0"/>
        <w:ind w:firstLine="480"/>
        <w:jc w:val="left"/>
        <w:rPr>
          <w:rFonts w:ascii="仿宋_GB2312" w:eastAsia="仿宋_GB2312" w:hAnsi="宋体" w:cs="宋体"/>
          <w:color w:val="111111"/>
          <w:kern w:val="0"/>
          <w:sz w:val="28"/>
          <w:szCs w:val="28"/>
        </w:rPr>
      </w:pP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一、项目分类</w:t>
      </w:r>
    </w:p>
    <w:p w:rsidR="00040894" w:rsidRPr="002A041C" w:rsidRDefault="00040894" w:rsidP="00040894">
      <w:pPr>
        <w:widowControl/>
        <w:adjustRightInd w:val="0"/>
        <w:snapToGrid w:val="0"/>
        <w:ind w:firstLine="480"/>
        <w:jc w:val="left"/>
        <w:rPr>
          <w:rFonts w:ascii="仿宋_GB2312" w:eastAsia="仿宋_GB2312" w:hAnsi="宋体" w:cs="宋体"/>
          <w:color w:val="111111"/>
          <w:kern w:val="0"/>
          <w:sz w:val="28"/>
          <w:szCs w:val="28"/>
        </w:rPr>
      </w:pP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2020年度南京市软科学研究计划项目分为重点项目和一般项目两部分。</w:t>
      </w:r>
    </w:p>
    <w:p w:rsidR="00040894" w:rsidRPr="002A041C" w:rsidRDefault="00040894" w:rsidP="00040894">
      <w:pPr>
        <w:widowControl/>
        <w:adjustRightInd w:val="0"/>
        <w:snapToGrid w:val="0"/>
        <w:ind w:firstLine="480"/>
        <w:jc w:val="left"/>
        <w:rPr>
          <w:rFonts w:ascii="仿宋_GB2312" w:eastAsia="仿宋_GB2312" w:hAnsi="宋体" w:cs="宋体"/>
          <w:color w:val="111111"/>
          <w:kern w:val="0"/>
          <w:sz w:val="28"/>
          <w:szCs w:val="28"/>
        </w:rPr>
      </w:pP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1.重点项目单项资助经费约10万元。课题名称详见《指南》第一部分，研究内容应包括研究背景、现状分析、发展思路和对策建议四个部分，其中：发展思路与对策建议需重点阐述，具有为政府管理工作提供决策咨询的应用价值与可操作性。</w:t>
      </w:r>
    </w:p>
    <w:p w:rsidR="00040894" w:rsidRPr="002A041C" w:rsidRDefault="00040894" w:rsidP="00040894">
      <w:pPr>
        <w:widowControl/>
        <w:adjustRightInd w:val="0"/>
        <w:snapToGrid w:val="0"/>
        <w:ind w:firstLine="480"/>
        <w:jc w:val="left"/>
        <w:rPr>
          <w:rFonts w:ascii="仿宋_GB2312" w:eastAsia="仿宋_GB2312" w:hAnsi="宋体" w:cs="宋体"/>
          <w:color w:val="111111"/>
          <w:kern w:val="0"/>
          <w:sz w:val="28"/>
          <w:szCs w:val="28"/>
        </w:rPr>
      </w:pP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2.一般项目单项资助经费5万元，且需适当匹配自筹经费。申报</w:t>
      </w:r>
      <w:r w:rsidR="00DD5B9A">
        <w:rPr>
          <w:rFonts w:ascii="仿宋_GB2312" w:eastAsia="仿宋_GB2312" w:hAnsi="宋体" w:cs="宋体" w:hint="eastAsia"/>
          <w:color w:val="111111"/>
          <w:kern w:val="0"/>
          <w:sz w:val="28"/>
          <w:szCs w:val="28"/>
        </w:rPr>
        <w:t>者</w:t>
      </w:r>
      <w:r w:rsidRPr="002A041C">
        <w:rPr>
          <w:rFonts w:ascii="仿宋_GB2312" w:eastAsia="仿宋_GB2312" w:hAnsi="宋体" w:cs="宋体" w:hint="eastAsia"/>
          <w:color w:val="111111"/>
          <w:kern w:val="0"/>
          <w:sz w:val="28"/>
          <w:szCs w:val="28"/>
        </w:rPr>
        <w:t>按照《指南》所给出的重点领域、方向，可结合工作实际和决策需要，从不同角度自行确定选题。</w:t>
      </w:r>
    </w:p>
    <w:p w:rsidR="00040894" w:rsidRPr="002A041C" w:rsidRDefault="00040894" w:rsidP="00040894">
      <w:pPr>
        <w:widowControl/>
        <w:adjustRightInd w:val="0"/>
        <w:snapToGrid w:val="0"/>
        <w:ind w:firstLine="480"/>
        <w:jc w:val="left"/>
        <w:rPr>
          <w:rFonts w:ascii="仿宋_GB2312" w:eastAsia="仿宋_GB2312" w:hAnsi="宋体" w:cs="宋体"/>
          <w:color w:val="111111"/>
          <w:kern w:val="0"/>
          <w:sz w:val="28"/>
          <w:szCs w:val="28"/>
        </w:rPr>
      </w:pP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二、申报组织</w:t>
      </w:r>
    </w:p>
    <w:p w:rsidR="00040894" w:rsidRPr="002A041C" w:rsidRDefault="00040894" w:rsidP="00040894">
      <w:pPr>
        <w:widowControl/>
        <w:adjustRightInd w:val="0"/>
        <w:snapToGrid w:val="0"/>
        <w:ind w:firstLine="480"/>
        <w:jc w:val="left"/>
        <w:rPr>
          <w:rFonts w:ascii="仿宋_GB2312" w:eastAsia="仿宋_GB2312" w:hAnsi="宋体" w:cs="宋体"/>
          <w:color w:val="111111"/>
          <w:kern w:val="0"/>
          <w:sz w:val="28"/>
          <w:szCs w:val="28"/>
        </w:rPr>
      </w:pP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1.重点项目申报单位为政府部门、企事业单位、社会组织等。一般项目申报单位必须为政府部门、事业单位。鼓励项目申报单位与有关方面联合,共同组成研究团队。与协作单位共同申报项目的申报单位应当与协作单位签订共同申报合作协议，协议书作为附件一并提交。</w:t>
      </w:r>
    </w:p>
    <w:p w:rsidR="004D22C6" w:rsidRDefault="00040894" w:rsidP="00040894">
      <w:pPr>
        <w:widowControl/>
        <w:adjustRightInd w:val="0"/>
        <w:snapToGrid w:val="0"/>
        <w:ind w:firstLine="480"/>
        <w:jc w:val="left"/>
        <w:rPr>
          <w:rFonts w:ascii="仿宋_GB2312" w:eastAsia="仿宋_GB2312" w:hAnsi="宋体" w:cs="宋体"/>
          <w:color w:val="111111"/>
          <w:kern w:val="0"/>
          <w:sz w:val="28"/>
          <w:szCs w:val="28"/>
        </w:rPr>
      </w:pP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2.重点项目12个课题，每个课题同一申报单位限报1项，同一申请人限报1个课题。一般项目每个申报单位原则上每个研究方向只能申报1项。承担往年南京市软科学研究计划项目尚未结题及连续3年获得立项的项目负责人，均不得参加本次项目申报。</w:t>
      </w:r>
      <w:r w:rsidR="004D22C6">
        <w:rPr>
          <w:rFonts w:ascii="仿宋_GB2312" w:eastAsia="仿宋_GB2312" w:hAnsi="宋体" w:cs="宋体" w:hint="eastAsia"/>
          <w:color w:val="111111"/>
          <w:kern w:val="0"/>
          <w:sz w:val="28"/>
          <w:szCs w:val="28"/>
        </w:rPr>
        <w:t>请</w:t>
      </w:r>
      <w:r w:rsidR="004D22C6">
        <w:rPr>
          <w:rFonts w:ascii="仿宋_GB2312" w:eastAsia="仿宋_GB2312" w:hAnsi="宋体" w:cs="宋体"/>
          <w:color w:val="111111"/>
          <w:kern w:val="0"/>
          <w:sz w:val="28"/>
          <w:szCs w:val="28"/>
        </w:rPr>
        <w:t>科研</w:t>
      </w:r>
      <w:r w:rsidR="004D22C6">
        <w:rPr>
          <w:rFonts w:ascii="仿宋_GB2312" w:eastAsia="仿宋_GB2312" w:hAnsi="宋体" w:cs="宋体" w:hint="eastAsia"/>
          <w:color w:val="111111"/>
          <w:kern w:val="0"/>
          <w:sz w:val="28"/>
          <w:szCs w:val="28"/>
        </w:rPr>
        <w:t>秘书</w:t>
      </w:r>
      <w:r w:rsidR="004D22C6">
        <w:rPr>
          <w:rFonts w:ascii="仿宋_GB2312" w:eastAsia="仿宋_GB2312" w:hAnsi="宋体" w:cs="宋体"/>
          <w:color w:val="111111"/>
          <w:kern w:val="0"/>
          <w:sz w:val="28"/>
          <w:szCs w:val="28"/>
        </w:rPr>
        <w:t>于</w:t>
      </w:r>
      <w:r w:rsidR="004D22C6">
        <w:rPr>
          <w:rFonts w:ascii="仿宋_GB2312" w:eastAsia="仿宋_GB2312" w:hAnsi="宋体" w:cs="宋体" w:hint="eastAsia"/>
          <w:color w:val="111111"/>
          <w:kern w:val="0"/>
          <w:sz w:val="28"/>
          <w:szCs w:val="28"/>
        </w:rPr>
        <w:t>11月4日</w:t>
      </w:r>
      <w:r w:rsidR="004D22C6">
        <w:rPr>
          <w:rFonts w:ascii="仿宋_GB2312" w:eastAsia="仿宋_GB2312" w:hAnsi="宋体" w:cs="宋体"/>
          <w:color w:val="111111"/>
          <w:kern w:val="0"/>
          <w:sz w:val="28"/>
          <w:szCs w:val="28"/>
        </w:rPr>
        <w:t>中午</w:t>
      </w:r>
      <w:r w:rsidR="004D22C6">
        <w:rPr>
          <w:rFonts w:ascii="仿宋_GB2312" w:eastAsia="仿宋_GB2312" w:hAnsi="宋体" w:cs="宋体" w:hint="eastAsia"/>
          <w:color w:val="111111"/>
          <w:kern w:val="0"/>
          <w:sz w:val="28"/>
          <w:szCs w:val="28"/>
        </w:rPr>
        <w:t>12点</w:t>
      </w:r>
      <w:r w:rsidR="004D22C6">
        <w:rPr>
          <w:rFonts w:ascii="仿宋_GB2312" w:eastAsia="仿宋_GB2312" w:hAnsi="宋体" w:cs="宋体"/>
          <w:color w:val="111111"/>
          <w:kern w:val="0"/>
          <w:sz w:val="28"/>
          <w:szCs w:val="28"/>
        </w:rPr>
        <w:t>前将本单位申报选题</w:t>
      </w:r>
      <w:r w:rsidR="00DD5B9A">
        <w:rPr>
          <w:rFonts w:ascii="仿宋_GB2312" w:eastAsia="仿宋_GB2312" w:hAnsi="宋体" w:cs="宋体" w:hint="eastAsia"/>
          <w:color w:val="111111"/>
          <w:kern w:val="0"/>
          <w:sz w:val="28"/>
          <w:szCs w:val="28"/>
        </w:rPr>
        <w:t>（</w:t>
      </w:r>
      <w:r w:rsidR="00DD5B9A">
        <w:rPr>
          <w:rFonts w:ascii="仿宋_GB2312" w:eastAsia="仿宋_GB2312" w:hAnsi="宋体" w:cs="宋体"/>
          <w:color w:val="111111"/>
          <w:kern w:val="0"/>
          <w:sz w:val="28"/>
          <w:szCs w:val="28"/>
        </w:rPr>
        <w:t>包括姓名、类别</w:t>
      </w:r>
      <w:r w:rsidR="00DD5B9A">
        <w:rPr>
          <w:rFonts w:ascii="仿宋_GB2312" w:eastAsia="仿宋_GB2312" w:hAnsi="宋体" w:cs="宋体" w:hint="eastAsia"/>
          <w:color w:val="111111"/>
          <w:kern w:val="0"/>
          <w:sz w:val="28"/>
          <w:szCs w:val="28"/>
        </w:rPr>
        <w:t>、</w:t>
      </w:r>
      <w:r w:rsidR="00DD5B9A">
        <w:rPr>
          <w:rFonts w:ascii="仿宋_GB2312" w:eastAsia="仿宋_GB2312" w:hAnsi="宋体" w:cs="宋体"/>
          <w:color w:val="111111"/>
          <w:kern w:val="0"/>
          <w:sz w:val="28"/>
          <w:szCs w:val="28"/>
        </w:rPr>
        <w:t>研究方向</w:t>
      </w:r>
      <w:r w:rsidR="00DD5B9A">
        <w:rPr>
          <w:rFonts w:ascii="仿宋_GB2312" w:eastAsia="仿宋_GB2312" w:hAnsi="宋体" w:cs="宋体" w:hint="eastAsia"/>
          <w:color w:val="111111"/>
          <w:kern w:val="0"/>
          <w:sz w:val="28"/>
          <w:szCs w:val="28"/>
        </w:rPr>
        <w:t>和</w:t>
      </w:r>
      <w:r w:rsidR="00DD5B9A">
        <w:rPr>
          <w:rFonts w:ascii="仿宋_GB2312" w:eastAsia="仿宋_GB2312" w:hAnsi="宋体" w:cs="宋体"/>
          <w:color w:val="111111"/>
          <w:kern w:val="0"/>
          <w:sz w:val="28"/>
          <w:szCs w:val="28"/>
        </w:rPr>
        <w:t>申报课题名称）</w:t>
      </w:r>
      <w:r w:rsidR="00362A28">
        <w:rPr>
          <w:rFonts w:ascii="仿宋_GB2312" w:eastAsia="仿宋_GB2312" w:hAnsi="宋体" w:cs="宋体" w:hint="eastAsia"/>
          <w:color w:val="111111"/>
          <w:kern w:val="0"/>
          <w:sz w:val="28"/>
          <w:szCs w:val="28"/>
        </w:rPr>
        <w:t>电子</w:t>
      </w:r>
      <w:r w:rsidR="00362A28">
        <w:rPr>
          <w:rFonts w:ascii="仿宋_GB2312" w:eastAsia="仿宋_GB2312" w:hAnsi="宋体" w:cs="宋体"/>
          <w:color w:val="111111"/>
          <w:kern w:val="0"/>
          <w:sz w:val="28"/>
          <w:szCs w:val="28"/>
        </w:rPr>
        <w:t>版发</w:t>
      </w:r>
      <w:r w:rsidR="00362A28">
        <w:rPr>
          <w:rFonts w:ascii="仿宋_GB2312" w:eastAsia="仿宋_GB2312" w:hAnsi="宋体" w:cs="宋体" w:hint="eastAsia"/>
          <w:color w:val="111111"/>
          <w:kern w:val="0"/>
          <w:sz w:val="28"/>
          <w:szCs w:val="28"/>
        </w:rPr>
        <w:t>送</w:t>
      </w:r>
      <w:r w:rsidR="00362A28">
        <w:rPr>
          <w:rFonts w:ascii="仿宋_GB2312" w:eastAsia="仿宋_GB2312" w:hAnsi="宋体" w:cs="宋体"/>
          <w:color w:val="111111"/>
          <w:kern w:val="0"/>
          <w:sz w:val="28"/>
          <w:szCs w:val="28"/>
        </w:rPr>
        <w:t>至</w:t>
      </w:r>
      <w:r w:rsidR="00362A28">
        <w:rPr>
          <w:rFonts w:ascii="仿宋_GB2312" w:eastAsia="仿宋_GB2312" w:hAnsi="宋体" w:cs="宋体" w:hint="eastAsia"/>
          <w:color w:val="111111"/>
          <w:kern w:val="0"/>
          <w:sz w:val="28"/>
          <w:szCs w:val="28"/>
        </w:rPr>
        <w:t>邮箱</w:t>
      </w:r>
      <w:hyperlink r:id="rId6" w:history="1">
        <w:r w:rsidR="00362A28" w:rsidRPr="002A041C">
          <w:rPr>
            <w:rFonts w:ascii="仿宋_GB2312" w:eastAsia="仿宋_GB2312" w:hAnsi="宋体" w:cs="宋体"/>
            <w:color w:val="111111"/>
            <w:kern w:val="0"/>
            <w:sz w:val="28"/>
            <w:szCs w:val="28"/>
          </w:rPr>
          <w:t>shk@njau.edu.cn</w:t>
        </w:r>
      </w:hyperlink>
      <w:r w:rsidR="004D22C6">
        <w:rPr>
          <w:rFonts w:ascii="仿宋_GB2312" w:eastAsia="仿宋_GB2312" w:hAnsi="宋体" w:cs="宋体"/>
          <w:color w:val="111111"/>
          <w:kern w:val="0"/>
          <w:sz w:val="28"/>
          <w:szCs w:val="28"/>
        </w:rPr>
        <w:t>，</w:t>
      </w:r>
      <w:r w:rsidR="004D22C6">
        <w:rPr>
          <w:rFonts w:ascii="仿宋_GB2312" w:eastAsia="仿宋_GB2312" w:hAnsi="宋体" w:cs="宋体" w:hint="eastAsia"/>
          <w:color w:val="111111"/>
          <w:kern w:val="0"/>
          <w:sz w:val="28"/>
          <w:szCs w:val="28"/>
        </w:rPr>
        <w:t>如</w:t>
      </w:r>
      <w:r w:rsidR="004D22C6">
        <w:rPr>
          <w:rFonts w:ascii="仿宋_GB2312" w:eastAsia="仿宋_GB2312" w:hAnsi="宋体" w:cs="宋体"/>
          <w:color w:val="111111"/>
          <w:kern w:val="0"/>
          <w:sz w:val="28"/>
          <w:szCs w:val="28"/>
        </w:rPr>
        <w:t>同</w:t>
      </w:r>
      <w:r w:rsidR="004D22C6">
        <w:rPr>
          <w:rFonts w:ascii="仿宋_GB2312" w:eastAsia="仿宋_GB2312" w:hAnsi="宋体" w:cs="宋体" w:hint="eastAsia"/>
          <w:color w:val="111111"/>
          <w:kern w:val="0"/>
          <w:sz w:val="28"/>
          <w:szCs w:val="28"/>
        </w:rPr>
        <w:t>一</w:t>
      </w:r>
      <w:r w:rsidR="004D22C6">
        <w:rPr>
          <w:rFonts w:ascii="仿宋_GB2312" w:eastAsia="仿宋_GB2312" w:hAnsi="宋体" w:cs="宋体"/>
          <w:color w:val="111111"/>
          <w:kern w:val="0"/>
          <w:sz w:val="28"/>
          <w:szCs w:val="28"/>
        </w:rPr>
        <w:t>选题超过</w:t>
      </w:r>
      <w:r w:rsidR="004D22C6">
        <w:rPr>
          <w:rFonts w:ascii="仿宋_GB2312" w:eastAsia="仿宋_GB2312" w:hAnsi="宋体" w:cs="宋体" w:hint="eastAsia"/>
          <w:color w:val="111111"/>
          <w:kern w:val="0"/>
          <w:sz w:val="28"/>
          <w:szCs w:val="28"/>
        </w:rPr>
        <w:t>2人</w:t>
      </w:r>
      <w:r w:rsidR="004D22C6">
        <w:rPr>
          <w:rFonts w:ascii="仿宋_GB2312" w:eastAsia="仿宋_GB2312" w:hAnsi="宋体" w:cs="宋体"/>
          <w:color w:val="111111"/>
          <w:kern w:val="0"/>
          <w:sz w:val="28"/>
          <w:szCs w:val="28"/>
        </w:rPr>
        <w:t>，</w:t>
      </w:r>
      <w:r w:rsidR="004D22C6">
        <w:rPr>
          <w:rFonts w:ascii="仿宋_GB2312" w:eastAsia="仿宋_GB2312" w:hAnsi="宋体" w:cs="宋体" w:hint="eastAsia"/>
          <w:color w:val="111111"/>
          <w:kern w:val="0"/>
          <w:sz w:val="28"/>
          <w:szCs w:val="28"/>
        </w:rPr>
        <w:t>则</w:t>
      </w:r>
      <w:r w:rsidR="004D22C6">
        <w:rPr>
          <w:rFonts w:ascii="仿宋_GB2312" w:eastAsia="仿宋_GB2312" w:hAnsi="宋体" w:cs="宋体"/>
          <w:color w:val="111111"/>
          <w:kern w:val="0"/>
          <w:sz w:val="28"/>
          <w:szCs w:val="28"/>
        </w:rPr>
        <w:t>于</w:t>
      </w:r>
      <w:r w:rsidR="004D22C6">
        <w:rPr>
          <w:rFonts w:ascii="仿宋_GB2312" w:eastAsia="仿宋_GB2312" w:hAnsi="宋体" w:cs="宋体" w:hint="eastAsia"/>
          <w:color w:val="111111"/>
          <w:kern w:val="0"/>
          <w:sz w:val="28"/>
          <w:szCs w:val="28"/>
        </w:rPr>
        <w:t>11月9日</w:t>
      </w:r>
      <w:r w:rsidR="004D22C6">
        <w:rPr>
          <w:rFonts w:ascii="仿宋_GB2312" w:eastAsia="仿宋_GB2312" w:hAnsi="宋体" w:cs="宋体"/>
          <w:color w:val="111111"/>
          <w:kern w:val="0"/>
          <w:sz w:val="28"/>
          <w:szCs w:val="28"/>
        </w:rPr>
        <w:t>前将项目申请书</w:t>
      </w:r>
      <w:r w:rsidR="004D22C6">
        <w:rPr>
          <w:rFonts w:ascii="仿宋_GB2312" w:eastAsia="仿宋_GB2312" w:hAnsi="宋体" w:cs="宋体" w:hint="eastAsia"/>
          <w:color w:val="111111"/>
          <w:kern w:val="0"/>
          <w:sz w:val="28"/>
          <w:szCs w:val="28"/>
        </w:rPr>
        <w:t>2份</w:t>
      </w:r>
      <w:r w:rsidR="004D22C6">
        <w:rPr>
          <w:rFonts w:ascii="仿宋_GB2312" w:eastAsia="仿宋_GB2312" w:hAnsi="宋体" w:cs="宋体"/>
          <w:color w:val="111111"/>
          <w:kern w:val="0"/>
          <w:sz w:val="28"/>
          <w:szCs w:val="28"/>
        </w:rPr>
        <w:t>送至社科处，学校</w:t>
      </w:r>
      <w:r w:rsidR="007B2632">
        <w:rPr>
          <w:rFonts w:ascii="仿宋_GB2312" w:eastAsia="仿宋_GB2312" w:hAnsi="宋体" w:cs="宋体" w:hint="eastAsia"/>
          <w:color w:val="111111"/>
          <w:kern w:val="0"/>
          <w:sz w:val="28"/>
          <w:szCs w:val="28"/>
        </w:rPr>
        <w:t>将</w:t>
      </w:r>
      <w:r w:rsidR="004D22C6">
        <w:rPr>
          <w:rFonts w:ascii="仿宋_GB2312" w:eastAsia="仿宋_GB2312" w:hAnsi="宋体" w:cs="宋体"/>
          <w:color w:val="111111"/>
          <w:kern w:val="0"/>
          <w:sz w:val="28"/>
          <w:szCs w:val="28"/>
        </w:rPr>
        <w:t>进行遴选。</w:t>
      </w:r>
    </w:p>
    <w:p w:rsidR="00040894" w:rsidRPr="002A041C" w:rsidRDefault="00040894" w:rsidP="00040894">
      <w:pPr>
        <w:widowControl/>
        <w:adjustRightInd w:val="0"/>
        <w:snapToGrid w:val="0"/>
        <w:ind w:firstLine="480"/>
        <w:jc w:val="left"/>
        <w:rPr>
          <w:rFonts w:ascii="仿宋_GB2312" w:eastAsia="仿宋_GB2312" w:hAnsi="宋体" w:cs="宋体"/>
          <w:color w:val="111111"/>
          <w:kern w:val="0"/>
          <w:sz w:val="28"/>
          <w:szCs w:val="28"/>
        </w:rPr>
      </w:pP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3.申报项目应具有创新性和时效性，研究工作须在项目下达半年内完成。申报</w:t>
      </w:r>
      <w:r w:rsidR="008D0C96" w:rsidRPr="002A041C">
        <w:rPr>
          <w:rFonts w:ascii="仿宋_GB2312" w:eastAsia="仿宋_GB2312" w:hAnsi="宋体" w:cs="宋体" w:hint="eastAsia"/>
          <w:color w:val="111111"/>
          <w:kern w:val="0"/>
          <w:sz w:val="28"/>
          <w:szCs w:val="28"/>
        </w:rPr>
        <w:t>者</w:t>
      </w:r>
      <w:r w:rsidRPr="002A041C">
        <w:rPr>
          <w:rFonts w:ascii="仿宋_GB2312" w:eastAsia="仿宋_GB2312" w:hAnsi="宋体" w:cs="宋体" w:hint="eastAsia"/>
          <w:color w:val="111111"/>
          <w:kern w:val="0"/>
          <w:sz w:val="28"/>
          <w:szCs w:val="28"/>
        </w:rPr>
        <w:t>应同意其获立项支持的软科学研究成果由市科技局在网站上向社会公布。重点项目作者享有署名权，著作权的其他权利由市科技局享有。</w:t>
      </w:r>
    </w:p>
    <w:p w:rsidR="00040894" w:rsidRPr="002A041C" w:rsidRDefault="00040894" w:rsidP="00040894">
      <w:pPr>
        <w:widowControl/>
        <w:adjustRightInd w:val="0"/>
        <w:snapToGrid w:val="0"/>
        <w:ind w:firstLine="480"/>
        <w:jc w:val="left"/>
        <w:rPr>
          <w:rFonts w:ascii="仿宋_GB2312" w:eastAsia="仿宋_GB2312" w:hAnsi="宋体" w:cs="宋体"/>
          <w:color w:val="111111"/>
          <w:kern w:val="0"/>
          <w:sz w:val="28"/>
          <w:szCs w:val="28"/>
        </w:rPr>
      </w:pP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三、填报要求</w:t>
      </w:r>
    </w:p>
    <w:p w:rsidR="00040894" w:rsidRPr="002A041C" w:rsidRDefault="00040894" w:rsidP="00040894">
      <w:pPr>
        <w:widowControl/>
        <w:adjustRightInd w:val="0"/>
        <w:snapToGrid w:val="0"/>
        <w:ind w:firstLine="480"/>
        <w:jc w:val="left"/>
        <w:rPr>
          <w:rFonts w:ascii="仿宋_GB2312" w:eastAsia="仿宋_GB2312" w:hAnsi="宋体" w:cs="宋体"/>
          <w:color w:val="111111"/>
          <w:kern w:val="0"/>
          <w:sz w:val="28"/>
          <w:szCs w:val="28"/>
        </w:rPr>
      </w:pPr>
      <w:r w:rsidRPr="002A041C">
        <w:rPr>
          <w:rFonts w:ascii="仿宋_GB2312" w:eastAsia="仿宋_GB2312" w:hAnsi="宋体" w:cs="宋体" w:hint="eastAsia"/>
          <w:color w:val="111111"/>
          <w:kern w:val="0"/>
          <w:sz w:val="28"/>
          <w:szCs w:val="28"/>
        </w:rPr>
        <w:lastRenderedPageBreak/>
        <w:t> </w:t>
      </w:r>
      <w:r w:rsidRPr="002A041C">
        <w:rPr>
          <w:rFonts w:ascii="仿宋_GB2312" w:eastAsia="仿宋_GB2312" w:hAnsi="宋体" w:cs="宋体" w:hint="eastAsia"/>
          <w:color w:val="111111"/>
          <w:kern w:val="0"/>
          <w:sz w:val="28"/>
          <w:szCs w:val="28"/>
        </w:rPr>
        <w:t>1.项目申报采取网上填报方式，南京市科技局网站：http://www.njkj.gov.cn，点击“科技计划管理系统”。申报</w:t>
      </w:r>
      <w:r w:rsidR="00D76AEA">
        <w:rPr>
          <w:rFonts w:ascii="仿宋_GB2312" w:eastAsia="仿宋_GB2312" w:hAnsi="宋体" w:cs="宋体" w:hint="eastAsia"/>
          <w:color w:val="111111"/>
          <w:kern w:val="0"/>
          <w:sz w:val="28"/>
          <w:szCs w:val="28"/>
        </w:rPr>
        <w:t>者</w:t>
      </w:r>
      <w:r w:rsidRPr="002A041C">
        <w:rPr>
          <w:rFonts w:ascii="仿宋_GB2312" w:eastAsia="仿宋_GB2312" w:hAnsi="宋体" w:cs="宋体" w:hint="eastAsia"/>
          <w:color w:val="111111"/>
          <w:kern w:val="0"/>
          <w:sz w:val="28"/>
          <w:szCs w:val="28"/>
        </w:rPr>
        <w:t>注册成功后，请妥善保存登录名和密码，以便随时登录系统查看项目申报情况。</w:t>
      </w:r>
    </w:p>
    <w:p w:rsidR="00040894" w:rsidRPr="002A041C" w:rsidRDefault="00040894" w:rsidP="00040894">
      <w:pPr>
        <w:widowControl/>
        <w:adjustRightInd w:val="0"/>
        <w:snapToGrid w:val="0"/>
        <w:ind w:firstLine="480"/>
        <w:jc w:val="left"/>
        <w:rPr>
          <w:rFonts w:ascii="仿宋_GB2312" w:eastAsia="仿宋_GB2312" w:hAnsi="宋体" w:cs="宋体"/>
          <w:color w:val="111111"/>
          <w:kern w:val="0"/>
          <w:sz w:val="28"/>
          <w:szCs w:val="28"/>
        </w:rPr>
      </w:pP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2.《南京市软科学研究计划项目申请书》（以下简称《申请书》）由两部分组成。第一部分填写内容不得出现申报单位、参加单位的名称和项目组成员的姓名，以及其他可能影响评审公正性的内容与标识；第二部分根据实际情况如实填写，不得夸大、虚报。第一部分之五“研究方案（技术路线）”必须使用框图，仅文字表述无效，上传附件只限于图像文件（*.JPG格式），且文件不大于400KB。第二部分之六“证明材料目录”一栏，只需填写报送材料时所能够提交的纸质文本材料的目录，例如：①合作协议书；②XXX研究报告（研究成果名称）等等。但与证明材料目录相符合的纸质文本材料（一份）需另行提交。</w:t>
      </w:r>
    </w:p>
    <w:p w:rsidR="00040894" w:rsidRPr="002A041C" w:rsidRDefault="00040894" w:rsidP="00040894">
      <w:pPr>
        <w:widowControl/>
        <w:adjustRightInd w:val="0"/>
        <w:snapToGrid w:val="0"/>
        <w:ind w:firstLine="480"/>
        <w:jc w:val="left"/>
        <w:rPr>
          <w:rFonts w:ascii="仿宋_GB2312" w:eastAsia="仿宋_GB2312" w:hAnsi="宋体" w:cs="宋体"/>
          <w:color w:val="111111"/>
          <w:kern w:val="0"/>
          <w:sz w:val="28"/>
          <w:szCs w:val="28"/>
        </w:rPr>
      </w:pP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3.网上提交申报材料后，请适时登录查看申报书形式审查结果。如未通过，应根据南京市政务服务中心科技局窗口反馈的修改意见及时进行修改并再次提交；若审查通过，可自动生成并打印</w:t>
      </w:r>
      <w:r w:rsidR="00D76AEA">
        <w:rPr>
          <w:rFonts w:ascii="仿宋_GB2312" w:eastAsia="仿宋_GB2312" w:hAnsi="宋体" w:cs="宋体" w:hint="eastAsia"/>
          <w:color w:val="111111"/>
          <w:kern w:val="0"/>
          <w:sz w:val="28"/>
          <w:szCs w:val="28"/>
        </w:rPr>
        <w:t>有</w:t>
      </w:r>
      <w:r w:rsidR="00D76AEA">
        <w:rPr>
          <w:rFonts w:ascii="仿宋_GB2312" w:eastAsia="仿宋_GB2312" w:hAnsi="宋体" w:cs="宋体"/>
          <w:color w:val="111111"/>
          <w:kern w:val="0"/>
          <w:sz w:val="28"/>
          <w:szCs w:val="28"/>
        </w:rPr>
        <w:t>水印的</w:t>
      </w:r>
      <w:bookmarkStart w:id="0" w:name="_GoBack"/>
      <w:bookmarkEnd w:id="0"/>
      <w:r w:rsidRPr="002A041C">
        <w:rPr>
          <w:rFonts w:ascii="仿宋_GB2312" w:eastAsia="仿宋_GB2312" w:hAnsi="宋体" w:cs="宋体" w:hint="eastAsia"/>
          <w:color w:val="111111"/>
          <w:kern w:val="0"/>
          <w:sz w:val="28"/>
          <w:szCs w:val="28"/>
        </w:rPr>
        <w:t>正式申报书面材料（请使用word软件打开文件）。</w:t>
      </w:r>
    </w:p>
    <w:p w:rsidR="00040894" w:rsidRPr="002A041C" w:rsidRDefault="00040894" w:rsidP="00040894">
      <w:pPr>
        <w:widowControl/>
        <w:adjustRightInd w:val="0"/>
        <w:snapToGrid w:val="0"/>
        <w:ind w:firstLine="480"/>
        <w:jc w:val="left"/>
        <w:rPr>
          <w:rFonts w:ascii="仿宋_GB2312" w:eastAsia="仿宋_GB2312" w:hAnsi="宋体" w:cs="宋体"/>
          <w:color w:val="111111"/>
          <w:kern w:val="0"/>
          <w:sz w:val="28"/>
          <w:szCs w:val="28"/>
        </w:rPr>
      </w:pP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四、其他事项</w:t>
      </w:r>
    </w:p>
    <w:p w:rsidR="00040894" w:rsidRPr="002A041C" w:rsidRDefault="00040894" w:rsidP="00040894">
      <w:pPr>
        <w:widowControl/>
        <w:adjustRightInd w:val="0"/>
        <w:snapToGrid w:val="0"/>
        <w:ind w:firstLine="480"/>
        <w:jc w:val="left"/>
        <w:rPr>
          <w:rFonts w:ascii="仿宋_GB2312" w:eastAsia="仿宋_GB2312" w:hAnsi="宋体" w:cs="宋体"/>
          <w:color w:val="111111"/>
          <w:kern w:val="0"/>
          <w:sz w:val="28"/>
          <w:szCs w:val="28"/>
        </w:rPr>
      </w:pPr>
      <w:r w:rsidRPr="002A041C">
        <w:rPr>
          <w:rFonts w:ascii="仿宋_GB2312" w:eastAsia="仿宋_GB2312" w:hAnsi="宋体" w:cs="宋体" w:hint="eastAsia"/>
          <w:color w:val="111111"/>
          <w:kern w:val="0"/>
          <w:sz w:val="28"/>
          <w:szCs w:val="28"/>
        </w:rPr>
        <w:t> </w:t>
      </w:r>
      <w:r w:rsidR="007819B3">
        <w:rPr>
          <w:rFonts w:ascii="仿宋_GB2312" w:eastAsia="仿宋_GB2312" w:hAnsi="宋体" w:cs="宋体" w:hint="eastAsia"/>
          <w:color w:val="111111"/>
          <w:kern w:val="0"/>
          <w:sz w:val="28"/>
          <w:szCs w:val="28"/>
        </w:rPr>
        <w:t>请申报</w:t>
      </w:r>
      <w:r w:rsidR="007819B3">
        <w:rPr>
          <w:rFonts w:ascii="仿宋_GB2312" w:eastAsia="仿宋_GB2312" w:hAnsi="宋体" w:cs="宋体"/>
          <w:color w:val="111111"/>
          <w:kern w:val="0"/>
          <w:sz w:val="28"/>
          <w:szCs w:val="28"/>
        </w:rPr>
        <w:t>者于</w:t>
      </w:r>
      <w:r w:rsidRPr="002A041C">
        <w:rPr>
          <w:rFonts w:ascii="仿宋_GB2312" w:eastAsia="仿宋_GB2312" w:hAnsi="宋体" w:cs="宋体" w:hint="eastAsia"/>
          <w:color w:val="111111"/>
          <w:kern w:val="0"/>
          <w:sz w:val="28"/>
          <w:szCs w:val="28"/>
        </w:rPr>
        <w:t>2020年11月1</w:t>
      </w:r>
      <w:r w:rsidR="007819B3">
        <w:rPr>
          <w:rFonts w:ascii="仿宋_GB2312" w:eastAsia="仿宋_GB2312" w:hAnsi="宋体" w:cs="宋体"/>
          <w:color w:val="111111"/>
          <w:kern w:val="0"/>
          <w:sz w:val="28"/>
          <w:szCs w:val="28"/>
        </w:rPr>
        <w:t>1</w:t>
      </w:r>
      <w:r w:rsidRPr="002A041C">
        <w:rPr>
          <w:rFonts w:ascii="仿宋_GB2312" w:eastAsia="仿宋_GB2312" w:hAnsi="宋体" w:cs="宋体" w:hint="eastAsia"/>
          <w:color w:val="111111"/>
          <w:kern w:val="0"/>
          <w:sz w:val="28"/>
          <w:szCs w:val="28"/>
        </w:rPr>
        <w:t>日</w:t>
      </w:r>
      <w:r w:rsidR="007819B3">
        <w:rPr>
          <w:rFonts w:ascii="仿宋_GB2312" w:eastAsia="仿宋_GB2312" w:hAnsi="宋体" w:cs="宋体" w:hint="eastAsia"/>
          <w:color w:val="111111"/>
          <w:kern w:val="0"/>
          <w:sz w:val="28"/>
          <w:szCs w:val="28"/>
        </w:rPr>
        <w:t>前</w:t>
      </w:r>
      <w:r w:rsidRPr="002A041C">
        <w:rPr>
          <w:rFonts w:ascii="仿宋_GB2312" w:eastAsia="仿宋_GB2312" w:hAnsi="宋体" w:cs="宋体" w:hint="eastAsia"/>
          <w:color w:val="111111"/>
          <w:kern w:val="0"/>
          <w:sz w:val="28"/>
          <w:szCs w:val="28"/>
        </w:rPr>
        <w:t>完成网上填报，并将申报系统自动生成的《申请书》第一部分、第二部分、南京市科技计划软科学项目信息表（重点项目一式</w:t>
      </w:r>
      <w:r w:rsidR="007819B3">
        <w:rPr>
          <w:rFonts w:ascii="仿宋_GB2312" w:eastAsia="仿宋_GB2312" w:hAnsi="宋体" w:cs="宋体" w:hint="eastAsia"/>
          <w:color w:val="111111"/>
          <w:kern w:val="0"/>
          <w:sz w:val="28"/>
          <w:szCs w:val="28"/>
        </w:rPr>
        <w:t>8</w:t>
      </w:r>
      <w:r w:rsidRPr="002A041C">
        <w:rPr>
          <w:rFonts w:ascii="仿宋_GB2312" w:eastAsia="仿宋_GB2312" w:hAnsi="宋体" w:cs="宋体" w:hint="eastAsia"/>
          <w:color w:val="111111"/>
          <w:kern w:val="0"/>
          <w:sz w:val="28"/>
          <w:szCs w:val="28"/>
        </w:rPr>
        <w:t>份，一般项目一式</w:t>
      </w:r>
      <w:r w:rsidR="007819B3">
        <w:rPr>
          <w:rFonts w:ascii="仿宋_GB2312" w:eastAsia="仿宋_GB2312" w:hAnsi="宋体" w:cs="宋体" w:hint="eastAsia"/>
          <w:color w:val="111111"/>
          <w:kern w:val="0"/>
          <w:sz w:val="28"/>
          <w:szCs w:val="28"/>
        </w:rPr>
        <w:t>6</w:t>
      </w:r>
      <w:r w:rsidRPr="002A041C">
        <w:rPr>
          <w:rFonts w:ascii="仿宋_GB2312" w:eastAsia="仿宋_GB2312" w:hAnsi="宋体" w:cs="宋体" w:hint="eastAsia"/>
          <w:color w:val="111111"/>
          <w:kern w:val="0"/>
          <w:sz w:val="28"/>
          <w:szCs w:val="28"/>
        </w:rPr>
        <w:t>份）分别左侧装订（不得使用压条、铁夹或穿孔），</w:t>
      </w:r>
      <w:r w:rsidR="007819B3">
        <w:rPr>
          <w:rFonts w:ascii="仿宋_GB2312" w:eastAsia="仿宋_GB2312" w:hAnsi="宋体" w:cs="宋体" w:hint="eastAsia"/>
          <w:color w:val="111111"/>
          <w:kern w:val="0"/>
          <w:sz w:val="28"/>
          <w:szCs w:val="28"/>
        </w:rPr>
        <w:t>送至</w:t>
      </w:r>
      <w:r w:rsidR="007819B3">
        <w:rPr>
          <w:rFonts w:ascii="仿宋_GB2312" w:eastAsia="仿宋_GB2312" w:hAnsi="宋体" w:cs="宋体"/>
          <w:color w:val="111111"/>
          <w:kern w:val="0"/>
          <w:sz w:val="28"/>
          <w:szCs w:val="28"/>
        </w:rPr>
        <w:t>社科处。</w:t>
      </w:r>
    </w:p>
    <w:p w:rsidR="007819B3" w:rsidRPr="007819B3" w:rsidRDefault="007819B3" w:rsidP="007819B3">
      <w:pPr>
        <w:widowControl/>
        <w:adjustRightInd w:val="0"/>
        <w:snapToGrid w:val="0"/>
        <w:ind w:firstLine="480"/>
        <w:jc w:val="left"/>
        <w:rPr>
          <w:rFonts w:ascii="仿宋_GB2312" w:eastAsia="仿宋_GB2312" w:hAnsi="宋体" w:cs="宋体"/>
          <w:color w:val="111111"/>
          <w:kern w:val="0"/>
          <w:sz w:val="28"/>
          <w:szCs w:val="28"/>
        </w:rPr>
      </w:pPr>
    </w:p>
    <w:p w:rsidR="002A041C" w:rsidRPr="002A041C" w:rsidRDefault="002A041C" w:rsidP="007819B3">
      <w:pPr>
        <w:widowControl/>
        <w:adjustRightInd w:val="0"/>
        <w:snapToGrid w:val="0"/>
        <w:ind w:firstLine="480"/>
        <w:jc w:val="left"/>
        <w:rPr>
          <w:rFonts w:ascii="仿宋_GB2312" w:eastAsia="仿宋_GB2312" w:hAnsi="宋体" w:cs="宋体"/>
          <w:color w:val="111111"/>
          <w:kern w:val="0"/>
          <w:sz w:val="28"/>
          <w:szCs w:val="28"/>
        </w:rPr>
      </w:pPr>
      <w:r w:rsidRPr="002A041C">
        <w:rPr>
          <w:rFonts w:ascii="仿宋_GB2312" w:eastAsia="仿宋_GB2312" w:hAnsi="宋体" w:cs="宋体" w:hint="eastAsia"/>
          <w:color w:val="111111"/>
          <w:kern w:val="0"/>
          <w:sz w:val="28"/>
          <w:szCs w:val="28"/>
        </w:rPr>
        <w:t>联系人：邓丽群，电话：84396082，邮箱：</w:t>
      </w:r>
      <w:hyperlink r:id="rId7" w:history="1">
        <w:r w:rsidRPr="002A041C">
          <w:rPr>
            <w:rFonts w:ascii="仿宋_GB2312" w:eastAsia="仿宋_GB2312" w:hAnsi="宋体" w:cs="宋体"/>
            <w:color w:val="111111"/>
            <w:kern w:val="0"/>
            <w:sz w:val="28"/>
            <w:szCs w:val="28"/>
          </w:rPr>
          <w:t>shk@njau.edu.cn</w:t>
        </w:r>
      </w:hyperlink>
    </w:p>
    <w:p w:rsidR="00040894" w:rsidRPr="002A041C" w:rsidRDefault="00040894" w:rsidP="008D0C96">
      <w:pPr>
        <w:widowControl/>
        <w:adjustRightInd w:val="0"/>
        <w:snapToGrid w:val="0"/>
        <w:ind w:firstLine="480"/>
        <w:jc w:val="left"/>
        <w:rPr>
          <w:rFonts w:ascii="仿宋_GB2312" w:eastAsia="仿宋_GB2312" w:hAnsi="宋体" w:cs="宋体"/>
          <w:color w:val="111111"/>
          <w:kern w:val="0"/>
          <w:sz w:val="28"/>
          <w:szCs w:val="28"/>
        </w:rPr>
      </w:pPr>
    </w:p>
    <w:p w:rsidR="00040894" w:rsidRPr="002A041C" w:rsidRDefault="00040894" w:rsidP="007819B3">
      <w:pPr>
        <w:widowControl/>
        <w:adjustRightInd w:val="0"/>
        <w:snapToGrid w:val="0"/>
        <w:ind w:firstLine="480"/>
        <w:jc w:val="left"/>
        <w:rPr>
          <w:rFonts w:ascii="仿宋_GB2312" w:eastAsia="仿宋_GB2312" w:hAnsi="宋体" w:cs="宋体"/>
          <w:color w:val="111111"/>
          <w:kern w:val="0"/>
          <w:sz w:val="28"/>
          <w:szCs w:val="28"/>
        </w:rPr>
      </w:pPr>
    </w:p>
    <w:p w:rsidR="00040894" w:rsidRPr="002A041C" w:rsidRDefault="00040894" w:rsidP="00040894">
      <w:pPr>
        <w:widowControl/>
        <w:adjustRightInd w:val="0"/>
        <w:snapToGrid w:val="0"/>
        <w:ind w:firstLine="480"/>
        <w:jc w:val="left"/>
        <w:rPr>
          <w:rFonts w:ascii="仿宋_GB2312" w:eastAsia="仿宋_GB2312" w:hAnsi="宋体" w:cs="宋体"/>
          <w:color w:val="111111"/>
          <w:kern w:val="0"/>
          <w:sz w:val="28"/>
          <w:szCs w:val="28"/>
        </w:rPr>
      </w:pP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附件：</w:t>
      </w:r>
      <w:r w:rsidR="002A041C" w:rsidRPr="002A041C">
        <w:rPr>
          <w:rFonts w:ascii="仿宋_GB2312" w:eastAsia="仿宋_GB2312" w:hAnsi="宋体" w:cs="宋体" w:hint="eastAsia"/>
          <w:color w:val="111111"/>
          <w:kern w:val="0"/>
          <w:sz w:val="28"/>
          <w:szCs w:val="28"/>
        </w:rPr>
        <w:t>1、</w:t>
      </w:r>
      <w:r w:rsidRPr="002A041C">
        <w:rPr>
          <w:rFonts w:ascii="仿宋_GB2312" w:eastAsia="仿宋_GB2312" w:hAnsi="宋体" w:cs="宋体" w:hint="eastAsia"/>
          <w:color w:val="111111"/>
          <w:kern w:val="0"/>
          <w:sz w:val="28"/>
          <w:szCs w:val="28"/>
        </w:rPr>
        <w:t>2020年度南京市软科学研究计划项目申报指南</w:t>
      </w:r>
    </w:p>
    <w:p w:rsidR="002A041C" w:rsidRPr="002A041C" w:rsidRDefault="002A041C" w:rsidP="007819B3">
      <w:pPr>
        <w:widowControl/>
        <w:adjustRightInd w:val="0"/>
        <w:snapToGrid w:val="0"/>
        <w:ind w:firstLineChars="550" w:firstLine="1540"/>
        <w:jc w:val="left"/>
        <w:rPr>
          <w:rFonts w:ascii="仿宋_GB2312" w:eastAsia="仿宋_GB2312" w:hAnsi="宋体" w:cs="宋体"/>
          <w:color w:val="111111"/>
          <w:kern w:val="0"/>
          <w:sz w:val="28"/>
          <w:szCs w:val="28"/>
        </w:rPr>
      </w:pPr>
      <w:r w:rsidRPr="002A041C">
        <w:rPr>
          <w:rFonts w:ascii="仿宋_GB2312" w:eastAsia="仿宋_GB2312" w:hAnsi="宋体" w:cs="宋体"/>
          <w:color w:val="111111"/>
          <w:kern w:val="0"/>
          <w:sz w:val="28"/>
          <w:szCs w:val="28"/>
        </w:rPr>
        <w:t>2</w:t>
      </w:r>
      <w:r w:rsidRPr="002A041C">
        <w:rPr>
          <w:rFonts w:ascii="仿宋_GB2312" w:eastAsia="仿宋_GB2312" w:hAnsi="宋体" w:cs="宋体" w:hint="eastAsia"/>
          <w:color w:val="111111"/>
          <w:kern w:val="0"/>
          <w:sz w:val="28"/>
          <w:szCs w:val="28"/>
        </w:rPr>
        <w:t>、</w:t>
      </w:r>
      <w:r w:rsidRPr="002A041C">
        <w:rPr>
          <w:rFonts w:ascii="仿宋_GB2312" w:eastAsia="仿宋_GB2312" w:hAnsi="宋体" w:cs="宋体"/>
          <w:color w:val="111111"/>
          <w:kern w:val="0"/>
          <w:sz w:val="28"/>
          <w:szCs w:val="28"/>
        </w:rPr>
        <w:t>申请书</w:t>
      </w:r>
    </w:p>
    <w:p w:rsidR="00040894" w:rsidRPr="002A041C" w:rsidRDefault="00040894" w:rsidP="007819B3">
      <w:pPr>
        <w:widowControl/>
        <w:adjustRightInd w:val="0"/>
        <w:snapToGrid w:val="0"/>
        <w:ind w:firstLine="480"/>
        <w:jc w:val="left"/>
        <w:rPr>
          <w:rFonts w:ascii="仿宋_GB2312" w:eastAsia="仿宋_GB2312" w:hAnsi="宋体" w:cs="宋体"/>
          <w:color w:val="111111"/>
          <w:kern w:val="0"/>
          <w:sz w:val="28"/>
          <w:szCs w:val="28"/>
        </w:rPr>
      </w:pPr>
    </w:p>
    <w:p w:rsidR="00040894" w:rsidRPr="002A041C" w:rsidRDefault="00040894" w:rsidP="008D0C96">
      <w:pPr>
        <w:widowControl/>
        <w:adjustRightInd w:val="0"/>
        <w:snapToGrid w:val="0"/>
        <w:ind w:firstLine="480"/>
        <w:jc w:val="left"/>
        <w:rPr>
          <w:rFonts w:ascii="仿宋_GB2312" w:eastAsia="仿宋_GB2312" w:hAnsi="宋体" w:cs="宋体"/>
          <w:color w:val="111111"/>
          <w:kern w:val="0"/>
          <w:sz w:val="28"/>
          <w:szCs w:val="28"/>
        </w:rPr>
      </w:pP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r w:rsidRPr="002A041C">
        <w:rPr>
          <w:rFonts w:ascii="仿宋_GB2312" w:eastAsia="仿宋_GB2312" w:hAnsi="宋体" w:cs="宋体" w:hint="eastAsia"/>
          <w:color w:val="111111"/>
          <w:kern w:val="0"/>
          <w:sz w:val="28"/>
          <w:szCs w:val="28"/>
        </w:rPr>
        <w:t> </w:t>
      </w:r>
    </w:p>
    <w:p w:rsidR="00E2163A" w:rsidRPr="002A041C" w:rsidRDefault="00E2163A" w:rsidP="00040894">
      <w:pPr>
        <w:adjustRightInd w:val="0"/>
        <w:snapToGrid w:val="0"/>
        <w:rPr>
          <w:sz w:val="28"/>
          <w:szCs w:val="28"/>
        </w:rPr>
      </w:pPr>
    </w:p>
    <w:sectPr w:rsidR="00E2163A" w:rsidRPr="002A041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074C" w:rsidRDefault="00FC074C" w:rsidP="002A041C">
      <w:r>
        <w:separator/>
      </w:r>
    </w:p>
  </w:endnote>
  <w:endnote w:type="continuationSeparator" w:id="0">
    <w:p w:rsidR="00FC074C" w:rsidRDefault="00FC074C" w:rsidP="002A0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074C" w:rsidRDefault="00FC074C" w:rsidP="002A041C">
      <w:r>
        <w:separator/>
      </w:r>
    </w:p>
  </w:footnote>
  <w:footnote w:type="continuationSeparator" w:id="0">
    <w:p w:rsidR="00FC074C" w:rsidRDefault="00FC074C" w:rsidP="002A04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894"/>
    <w:rsid w:val="0001366E"/>
    <w:rsid w:val="00040894"/>
    <w:rsid w:val="002A041C"/>
    <w:rsid w:val="00362A28"/>
    <w:rsid w:val="004312FD"/>
    <w:rsid w:val="004D22C6"/>
    <w:rsid w:val="007819B3"/>
    <w:rsid w:val="007B1A9A"/>
    <w:rsid w:val="007B2632"/>
    <w:rsid w:val="008D0C96"/>
    <w:rsid w:val="009D066E"/>
    <w:rsid w:val="00D76AEA"/>
    <w:rsid w:val="00DD5B9A"/>
    <w:rsid w:val="00E2163A"/>
    <w:rsid w:val="00F27B4A"/>
    <w:rsid w:val="00FC07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21FC46"/>
  <w15:chartTrackingRefBased/>
  <w15:docId w15:val="{85452C47-BB69-42B8-81C3-D4C2F17E7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40894"/>
    <w:rPr>
      <w:sz w:val="18"/>
      <w:szCs w:val="18"/>
    </w:rPr>
  </w:style>
  <w:style w:type="character" w:customStyle="1" w:styleId="a4">
    <w:name w:val="批注框文本 字符"/>
    <w:basedOn w:val="a0"/>
    <w:link w:val="a3"/>
    <w:uiPriority w:val="99"/>
    <w:semiHidden/>
    <w:rsid w:val="00040894"/>
    <w:rPr>
      <w:sz w:val="18"/>
      <w:szCs w:val="18"/>
    </w:rPr>
  </w:style>
  <w:style w:type="paragraph" w:styleId="a5">
    <w:name w:val="header"/>
    <w:basedOn w:val="a"/>
    <w:link w:val="a6"/>
    <w:uiPriority w:val="99"/>
    <w:unhideWhenUsed/>
    <w:rsid w:val="002A041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2A041C"/>
    <w:rPr>
      <w:sz w:val="18"/>
      <w:szCs w:val="18"/>
    </w:rPr>
  </w:style>
  <w:style w:type="paragraph" w:styleId="a7">
    <w:name w:val="footer"/>
    <w:basedOn w:val="a"/>
    <w:link w:val="a8"/>
    <w:uiPriority w:val="99"/>
    <w:unhideWhenUsed/>
    <w:rsid w:val="002A041C"/>
    <w:pPr>
      <w:tabs>
        <w:tab w:val="center" w:pos="4153"/>
        <w:tab w:val="right" w:pos="8306"/>
      </w:tabs>
      <w:snapToGrid w:val="0"/>
      <w:jc w:val="left"/>
    </w:pPr>
    <w:rPr>
      <w:sz w:val="18"/>
      <w:szCs w:val="18"/>
    </w:rPr>
  </w:style>
  <w:style w:type="character" w:customStyle="1" w:styleId="a8">
    <w:name w:val="页脚 字符"/>
    <w:basedOn w:val="a0"/>
    <w:link w:val="a7"/>
    <w:uiPriority w:val="99"/>
    <w:rsid w:val="002A041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7465702">
      <w:bodyDiv w:val="1"/>
      <w:marLeft w:val="0"/>
      <w:marRight w:val="0"/>
      <w:marTop w:val="0"/>
      <w:marBottom w:val="0"/>
      <w:divBdr>
        <w:top w:val="none" w:sz="0" w:space="0" w:color="auto"/>
        <w:left w:val="none" w:sz="0" w:space="0" w:color="auto"/>
        <w:bottom w:val="none" w:sz="0" w:space="0" w:color="auto"/>
        <w:right w:val="none" w:sz="0" w:space="0" w:color="auto"/>
      </w:divBdr>
      <w:divsChild>
        <w:div w:id="2085108188">
          <w:marLeft w:val="0"/>
          <w:marRight w:val="0"/>
          <w:marTop w:val="0"/>
          <w:marBottom w:val="0"/>
          <w:divBdr>
            <w:top w:val="none" w:sz="0" w:space="0" w:color="auto"/>
            <w:left w:val="none" w:sz="0" w:space="0" w:color="auto"/>
            <w:bottom w:val="none" w:sz="0" w:space="0" w:color="auto"/>
            <w:right w:val="none" w:sz="0" w:space="0" w:color="auto"/>
          </w:divBdr>
          <w:divsChild>
            <w:div w:id="1853376994">
              <w:marLeft w:val="0"/>
              <w:marRight w:val="0"/>
              <w:marTop w:val="0"/>
              <w:marBottom w:val="0"/>
              <w:divBdr>
                <w:top w:val="none" w:sz="0" w:space="0" w:color="auto"/>
                <w:left w:val="none" w:sz="0" w:space="0" w:color="auto"/>
                <w:bottom w:val="none" w:sz="0" w:space="0" w:color="auto"/>
                <w:right w:val="none" w:sz="0" w:space="0" w:color="auto"/>
              </w:divBdr>
              <w:divsChild>
                <w:div w:id="2090999219">
                  <w:marLeft w:val="0"/>
                  <w:marRight w:val="0"/>
                  <w:marTop w:val="300"/>
                  <w:marBottom w:val="300"/>
                  <w:divBdr>
                    <w:top w:val="single" w:sz="6" w:space="0" w:color="E0E0E0"/>
                    <w:left w:val="single" w:sz="6" w:space="0" w:color="E0E0E0"/>
                    <w:bottom w:val="single" w:sz="6" w:space="0" w:color="E0E0E0"/>
                    <w:right w:val="single" w:sz="6" w:space="0" w:color="E0E0E0"/>
                  </w:divBdr>
                  <w:divsChild>
                    <w:div w:id="147402748">
                      <w:marLeft w:val="0"/>
                      <w:marRight w:val="0"/>
                      <w:marTop w:val="0"/>
                      <w:marBottom w:val="0"/>
                      <w:divBdr>
                        <w:top w:val="none" w:sz="0" w:space="0" w:color="auto"/>
                        <w:left w:val="none" w:sz="0" w:space="0" w:color="auto"/>
                        <w:bottom w:val="none" w:sz="0" w:space="0" w:color="auto"/>
                        <w:right w:val="none" w:sz="0" w:space="0" w:color="auto"/>
                      </w:divBdr>
                      <w:divsChild>
                        <w:div w:id="1825659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shk@njau.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hk@njau.edu.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252</Words>
  <Characters>1443</Characters>
  <Application>Microsoft Office Word</Application>
  <DocSecurity>0</DocSecurity>
  <Lines>12</Lines>
  <Paragraphs>3</Paragraphs>
  <ScaleCrop>false</ScaleCrop>
  <Company/>
  <LinksUpToDate>false</LinksUpToDate>
  <CharactersWithSpaces>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NJAU</dc:creator>
  <cp:keywords/>
  <dc:description/>
  <cp:lastModifiedBy>NJAU</cp:lastModifiedBy>
  <cp:revision>19</cp:revision>
  <cp:lastPrinted>2020-11-02T09:19:00Z</cp:lastPrinted>
  <dcterms:created xsi:type="dcterms:W3CDTF">2020-11-02T09:19:00Z</dcterms:created>
  <dcterms:modified xsi:type="dcterms:W3CDTF">2020-11-03T01:37:00Z</dcterms:modified>
</cp:coreProperties>
</file>