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8A0" w:rsidRPr="00526674" w:rsidRDefault="00C15600" w:rsidP="00691AFF">
      <w:pPr>
        <w:pStyle w:val="1"/>
        <w:spacing w:after="255"/>
        <w:ind w:left="230" w:right="194" w:firstLine="0"/>
        <w:rPr>
          <w:rFonts w:ascii="宋体" w:eastAsia="宋体" w:hAnsi="宋体"/>
          <w:sz w:val="28"/>
          <w:szCs w:val="28"/>
        </w:rPr>
      </w:pPr>
      <w:r w:rsidRPr="00526674">
        <w:rPr>
          <w:rFonts w:ascii="宋体" w:eastAsia="宋体" w:hAnsi="宋体"/>
          <w:sz w:val="28"/>
          <w:szCs w:val="28"/>
        </w:rPr>
        <w:t>关于征集2020年度省政策引导类计划（软科学研究）指南建议的通知</w:t>
      </w:r>
    </w:p>
    <w:p w:rsidR="008148A0" w:rsidRPr="00526674" w:rsidRDefault="00C15600">
      <w:pPr>
        <w:ind w:left="226" w:right="0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/>
          <w:szCs w:val="28"/>
        </w:rPr>
        <w:t>各有关单位</w:t>
      </w:r>
      <w:r w:rsidR="00A370D4" w:rsidRPr="00526674">
        <w:rPr>
          <w:rFonts w:ascii="宋体" w:eastAsia="宋体" w:hAnsi="宋体" w:hint="eastAsia"/>
          <w:szCs w:val="28"/>
        </w:rPr>
        <w:t>及</w:t>
      </w:r>
      <w:r w:rsidR="00A370D4" w:rsidRPr="00526674">
        <w:rPr>
          <w:rFonts w:ascii="宋体" w:eastAsia="宋体" w:hAnsi="宋体"/>
          <w:szCs w:val="28"/>
        </w:rPr>
        <w:t>专家</w:t>
      </w:r>
      <w:r w:rsidRPr="00526674">
        <w:rPr>
          <w:rFonts w:ascii="宋体" w:eastAsia="宋体" w:hAnsi="宋体"/>
          <w:szCs w:val="28"/>
        </w:rPr>
        <w:t>：</w:t>
      </w:r>
    </w:p>
    <w:p w:rsidR="00691AFF" w:rsidRPr="00526674" w:rsidRDefault="00C15600" w:rsidP="00691AFF">
      <w:pPr>
        <w:spacing w:after="109"/>
        <w:ind w:left="202" w:right="0" w:firstLineChars="200" w:firstLine="560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/>
          <w:noProof/>
          <w:szCs w:val="2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6725412</wp:posOffset>
            </wp:positionH>
            <wp:positionV relativeFrom="page">
              <wp:posOffset>5276088</wp:posOffset>
            </wp:positionV>
            <wp:extent cx="13716" cy="13716"/>
            <wp:effectExtent l="0" t="0" r="0" b="0"/>
            <wp:wrapSquare wrapText="bothSides"/>
            <wp:docPr id="1977" name="Picture 19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" name="Picture 197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16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26674">
        <w:rPr>
          <w:rFonts w:ascii="宋体" w:eastAsia="宋体" w:hAnsi="宋体"/>
          <w:szCs w:val="28"/>
        </w:rPr>
        <w:t>为深入贯彻党的十九大精神，以习近平新时代中国特色社会主义思想为指导，紧紧围绕“高质量发展走在前列"的总体要求，落实省委十三届六次全会、省委省政府关于高质量建设创新型省份的工作部署，更好地发挥软科学研究的决策支撑作用。经研究，现就2020年省政策引导类计划（软科学研究）指南建议征集工作有关事项通知如下：</w:t>
      </w:r>
    </w:p>
    <w:p w:rsidR="00691AFF" w:rsidRPr="00526674" w:rsidRDefault="00A370D4" w:rsidP="00691AFF">
      <w:pPr>
        <w:spacing w:after="109"/>
        <w:ind w:left="202" w:right="0" w:firstLineChars="200" w:firstLine="560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 w:hint="eastAsia"/>
          <w:noProof/>
          <w:szCs w:val="28"/>
        </w:rPr>
        <w:t>一</w:t>
      </w:r>
      <w:r w:rsidRPr="00526674">
        <w:rPr>
          <w:rFonts w:ascii="宋体" w:eastAsia="宋体" w:hAnsi="宋体"/>
          <w:noProof/>
          <w:szCs w:val="28"/>
        </w:rPr>
        <w:t>、总体</w:t>
      </w:r>
      <w:r w:rsidRPr="00526674">
        <w:rPr>
          <w:rFonts w:ascii="宋体" w:eastAsia="宋体" w:hAnsi="宋体" w:hint="eastAsia"/>
          <w:noProof/>
          <w:szCs w:val="28"/>
        </w:rPr>
        <w:t>要</w:t>
      </w:r>
      <w:r w:rsidR="00C15600" w:rsidRPr="00526674">
        <w:rPr>
          <w:rFonts w:ascii="宋体" w:eastAsia="宋体" w:hAnsi="宋体"/>
          <w:szCs w:val="28"/>
        </w:rPr>
        <w:t>求</w:t>
      </w:r>
    </w:p>
    <w:p w:rsidR="00A370D4" w:rsidRPr="00526674" w:rsidRDefault="00C15600" w:rsidP="00691AFF">
      <w:pPr>
        <w:spacing w:after="109"/>
        <w:ind w:left="202" w:right="0" w:firstLineChars="200" w:firstLine="560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/>
          <w:szCs w:val="28"/>
        </w:rPr>
        <w:t>1.2020年度省政策引导类计划（软科学研究）将进一步聚焦省委省政府重大决策部署，结合“十三五"创新发展经验的总结提炼，高质量服务省中长期科技发展规划和“十四五"科技规划的编制，突出高质量建设创新型省份，提高研究成果的前瞻性和指导性。</w:t>
      </w:r>
    </w:p>
    <w:p w:rsidR="00A370D4" w:rsidRPr="00526674" w:rsidRDefault="00A370D4" w:rsidP="00A370D4">
      <w:pPr>
        <w:ind w:left="180" w:right="0" w:firstLine="655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/>
          <w:szCs w:val="28"/>
        </w:rPr>
        <w:t>2</w:t>
      </w:r>
      <w:r w:rsidRPr="00526674">
        <w:rPr>
          <w:rFonts w:ascii="宋体" w:eastAsia="宋体" w:hAnsi="宋体" w:hint="eastAsia"/>
          <w:szCs w:val="28"/>
        </w:rPr>
        <w:t>.</w:t>
      </w:r>
      <w:r w:rsidR="00C15600" w:rsidRPr="00526674">
        <w:rPr>
          <w:rFonts w:ascii="宋体" w:eastAsia="宋体" w:hAnsi="宋体"/>
          <w:szCs w:val="28"/>
        </w:rPr>
        <w:t>指南建议选题，主要围绕企业创新、产业创新、科技体制改革、科研项目管理、区域创新等方面推荐。</w:t>
      </w:r>
    </w:p>
    <w:p w:rsidR="00691AFF" w:rsidRPr="00526674" w:rsidRDefault="00A370D4" w:rsidP="00691AFF">
      <w:pPr>
        <w:ind w:left="180" w:right="0" w:firstLine="655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 w:hint="eastAsia"/>
          <w:szCs w:val="28"/>
        </w:rPr>
        <w:t>3</w:t>
      </w:r>
      <w:r w:rsidRPr="00526674">
        <w:rPr>
          <w:rFonts w:ascii="宋体" w:eastAsia="宋体" w:hAnsi="宋体"/>
          <w:szCs w:val="28"/>
        </w:rPr>
        <w:t>.</w:t>
      </w:r>
      <w:r w:rsidR="00C15600" w:rsidRPr="00526674">
        <w:rPr>
          <w:rFonts w:ascii="宋体" w:eastAsia="宋体" w:hAnsi="宋体"/>
          <w:szCs w:val="28"/>
        </w:rPr>
        <w:t>重点推荐有明确数据来源、研究样本、调研对象，对解决科技创新面临的当前及长远问题有支撑作用的指南建议。</w:t>
      </w:r>
    </w:p>
    <w:p w:rsidR="00691AFF" w:rsidRPr="00526674" w:rsidRDefault="00691AFF" w:rsidP="00691AFF">
      <w:pPr>
        <w:ind w:left="180" w:right="0" w:firstLine="655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 w:hint="eastAsia"/>
          <w:noProof/>
          <w:szCs w:val="28"/>
        </w:rPr>
        <w:t>二</w:t>
      </w:r>
      <w:r w:rsidRPr="00526674">
        <w:rPr>
          <w:rFonts w:ascii="宋体" w:eastAsia="宋体" w:hAnsi="宋体"/>
          <w:noProof/>
          <w:szCs w:val="28"/>
        </w:rPr>
        <w:t>、</w:t>
      </w:r>
      <w:r w:rsidR="00C15600" w:rsidRPr="00526674">
        <w:rPr>
          <w:rFonts w:ascii="宋体" w:eastAsia="宋体" w:hAnsi="宋体"/>
          <w:szCs w:val="28"/>
        </w:rPr>
        <w:t>征集方式</w:t>
      </w:r>
    </w:p>
    <w:p w:rsidR="00691AFF" w:rsidRPr="00526674" w:rsidRDefault="00C15600" w:rsidP="00691AFF">
      <w:pPr>
        <w:ind w:left="180" w:right="0" w:firstLine="655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/>
          <w:szCs w:val="28"/>
        </w:rPr>
        <w:t>2020年度省政策引导类计划（软科学研究）项目选题建议表以网络在线填报的方式提交。</w:t>
      </w:r>
    </w:p>
    <w:p w:rsidR="00691AFF" w:rsidRPr="00526674" w:rsidRDefault="00C15600" w:rsidP="00691AFF">
      <w:pPr>
        <w:ind w:left="180" w:right="0" w:firstLine="655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/>
          <w:szCs w:val="28"/>
        </w:rPr>
        <w:t>提交网址：</w:t>
      </w:r>
      <w:hyperlink r:id="rId8" w:history="1">
        <w:r w:rsidR="00691AFF" w:rsidRPr="00526674">
          <w:rPr>
            <w:rStyle w:val="a4"/>
            <w:rFonts w:ascii="宋体" w:eastAsia="宋体" w:hAnsi="宋体"/>
            <w:szCs w:val="28"/>
          </w:rPr>
          <w:t>https://www.wjx.cn/jq/48043006.aspx</w:t>
        </w:r>
      </w:hyperlink>
    </w:p>
    <w:p w:rsidR="00691AFF" w:rsidRPr="00526674" w:rsidRDefault="00526674" w:rsidP="00691AFF">
      <w:pPr>
        <w:ind w:left="180" w:right="0" w:firstLine="655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/>
          <w:szCs w:val="28"/>
        </w:rPr>
        <w:pict>
          <v:shape id="Picture 8134" o:spid="_x0000_i1026" type="#_x0000_t75" style="width:14.25pt;height:12pt;visibility:visible;mso-wrap-style:square">
            <v:imagedata r:id="rId9" o:title=""/>
          </v:shape>
        </w:pict>
      </w:r>
      <w:r w:rsidR="00C15600" w:rsidRPr="00526674">
        <w:rPr>
          <w:rFonts w:ascii="宋体" w:eastAsia="宋体" w:hAnsi="宋体"/>
          <w:szCs w:val="28"/>
        </w:rPr>
        <w:t>、征集期限</w:t>
      </w:r>
    </w:p>
    <w:p w:rsidR="00D6336E" w:rsidRPr="00526674" w:rsidRDefault="00C15600" w:rsidP="00D6336E">
      <w:pPr>
        <w:ind w:left="180" w:right="0" w:firstLine="655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/>
          <w:szCs w:val="28"/>
        </w:rPr>
        <w:t>2019年10月30日起至2019年11月10日。</w:t>
      </w:r>
    </w:p>
    <w:p w:rsidR="006B44BA" w:rsidRPr="00526674" w:rsidRDefault="00691AFF" w:rsidP="006B44BA">
      <w:pPr>
        <w:ind w:left="180" w:right="0" w:firstLine="655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 w:hint="eastAsia"/>
          <w:szCs w:val="28"/>
        </w:rPr>
        <w:t>请有意向</w:t>
      </w:r>
      <w:r w:rsidRPr="00526674">
        <w:rPr>
          <w:rFonts w:ascii="宋体" w:eastAsia="宋体" w:hAnsi="宋体"/>
          <w:szCs w:val="28"/>
        </w:rPr>
        <w:t>填报的老师按时在网上</w:t>
      </w:r>
      <w:r w:rsidRPr="00526674">
        <w:rPr>
          <w:rFonts w:ascii="宋体" w:eastAsia="宋体" w:hAnsi="宋体" w:hint="eastAsia"/>
          <w:szCs w:val="28"/>
        </w:rPr>
        <w:t>提交</w:t>
      </w:r>
      <w:r w:rsidRPr="00526674">
        <w:rPr>
          <w:rFonts w:ascii="宋体" w:eastAsia="宋体" w:hAnsi="宋体"/>
          <w:szCs w:val="28"/>
        </w:rPr>
        <w:t>。</w:t>
      </w:r>
    </w:p>
    <w:p w:rsidR="006B44BA" w:rsidRPr="00526674" w:rsidRDefault="006B44BA" w:rsidP="006B44BA">
      <w:pPr>
        <w:ind w:left="180" w:right="0" w:firstLine="655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 w:hint="eastAsia"/>
          <w:szCs w:val="28"/>
        </w:rPr>
        <w:t>联系人：邓丽群，电话：84396082，邮箱：shk@njau.edu.cn</w:t>
      </w:r>
    </w:p>
    <w:p w:rsidR="006B44BA" w:rsidRPr="00526674" w:rsidRDefault="006B44BA" w:rsidP="00D6336E">
      <w:pPr>
        <w:ind w:left="180" w:right="0" w:firstLine="655"/>
        <w:rPr>
          <w:rFonts w:ascii="宋体" w:eastAsia="宋体" w:hAnsi="宋体"/>
          <w:szCs w:val="28"/>
        </w:rPr>
      </w:pPr>
    </w:p>
    <w:p w:rsidR="00691AFF" w:rsidRPr="00526674" w:rsidRDefault="00691AFF">
      <w:pPr>
        <w:spacing w:after="575"/>
        <w:ind w:left="614" w:right="0"/>
        <w:rPr>
          <w:rFonts w:ascii="宋体" w:eastAsia="宋体" w:hAnsi="宋体"/>
          <w:szCs w:val="28"/>
        </w:rPr>
      </w:pPr>
    </w:p>
    <w:p w:rsidR="008148A0" w:rsidRPr="00526674" w:rsidRDefault="00C15600">
      <w:pPr>
        <w:spacing w:after="759"/>
        <w:ind w:left="614" w:right="0"/>
        <w:rPr>
          <w:rFonts w:ascii="宋体" w:eastAsia="宋体" w:hAnsi="宋体"/>
          <w:szCs w:val="28"/>
        </w:rPr>
      </w:pPr>
      <w:r w:rsidRPr="00526674">
        <w:rPr>
          <w:rFonts w:ascii="宋体" w:eastAsia="宋体" w:hAnsi="宋体"/>
          <w:szCs w:val="28"/>
        </w:rPr>
        <w:t>附件：2020年省政策引导类计划（软科学研究）指南建议表</w:t>
      </w:r>
    </w:p>
    <w:p w:rsidR="006B44BA" w:rsidRDefault="006B44BA">
      <w:pPr>
        <w:spacing w:after="0" w:line="259" w:lineRule="auto"/>
        <w:ind w:left="288" w:right="0" w:firstLine="0"/>
        <w:rPr>
          <w:sz w:val="26"/>
        </w:rPr>
      </w:pPr>
      <w:bookmarkStart w:id="0" w:name="_GoBack"/>
      <w:bookmarkEnd w:id="0"/>
    </w:p>
    <w:sectPr w:rsidR="006B44BA">
      <w:pgSz w:w="11520" w:h="16934"/>
      <w:pgMar w:top="1942" w:right="1368" w:bottom="1483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004" w:rsidRDefault="00B46004" w:rsidP="00526674">
      <w:pPr>
        <w:spacing w:after="0" w:line="240" w:lineRule="auto"/>
      </w:pPr>
      <w:r>
        <w:separator/>
      </w:r>
    </w:p>
  </w:endnote>
  <w:endnote w:type="continuationSeparator" w:id="0">
    <w:p w:rsidR="00B46004" w:rsidRDefault="00B46004" w:rsidP="00526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004" w:rsidRDefault="00B46004" w:rsidP="00526674">
      <w:pPr>
        <w:spacing w:after="0" w:line="240" w:lineRule="auto"/>
      </w:pPr>
      <w:r>
        <w:separator/>
      </w:r>
    </w:p>
  </w:footnote>
  <w:footnote w:type="continuationSeparator" w:id="0">
    <w:p w:rsidR="00B46004" w:rsidRDefault="00B46004" w:rsidP="00526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9.25pt;height:24.75pt;visibility:visible;mso-wrap-style:square" o:bullet="t">
        <v:imagedata r:id="rId1" o:title=""/>
      </v:shape>
    </w:pict>
  </w:numPicBullet>
  <w:abstractNum w:abstractNumId="0" w15:restartNumberingAfterBreak="0">
    <w:nsid w:val="2D9B48CC"/>
    <w:multiLevelType w:val="hybridMultilevel"/>
    <w:tmpl w:val="1A521CA0"/>
    <w:lvl w:ilvl="0" w:tplc="7B7E3744">
      <w:start w:val="2"/>
      <w:numFmt w:val="decimal"/>
      <w:lvlText w:val="%1"/>
      <w:lvlJc w:val="left"/>
      <w:pPr>
        <w:ind w:left="9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088E180">
      <w:start w:val="1"/>
      <w:numFmt w:val="lowerLetter"/>
      <w:lvlText w:val="%2"/>
      <w:lvlJc w:val="left"/>
      <w:pPr>
        <w:ind w:left="169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02E510A">
      <w:start w:val="1"/>
      <w:numFmt w:val="lowerRoman"/>
      <w:lvlText w:val="%3"/>
      <w:lvlJc w:val="left"/>
      <w:pPr>
        <w:ind w:left="241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89861DE">
      <w:start w:val="1"/>
      <w:numFmt w:val="decimal"/>
      <w:lvlText w:val="%4"/>
      <w:lvlJc w:val="left"/>
      <w:pPr>
        <w:ind w:left="313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EDA2175E">
      <w:start w:val="1"/>
      <w:numFmt w:val="lowerLetter"/>
      <w:lvlText w:val="%5"/>
      <w:lvlJc w:val="left"/>
      <w:pPr>
        <w:ind w:left="385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B48D00C">
      <w:start w:val="1"/>
      <w:numFmt w:val="lowerRoman"/>
      <w:lvlText w:val="%6"/>
      <w:lvlJc w:val="left"/>
      <w:pPr>
        <w:ind w:left="457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7C0CF2">
      <w:start w:val="1"/>
      <w:numFmt w:val="decimal"/>
      <w:lvlText w:val="%7"/>
      <w:lvlJc w:val="left"/>
      <w:pPr>
        <w:ind w:left="529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C4D21E">
      <w:start w:val="1"/>
      <w:numFmt w:val="lowerLetter"/>
      <w:lvlText w:val="%8"/>
      <w:lvlJc w:val="left"/>
      <w:pPr>
        <w:ind w:left="601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F7E2190">
      <w:start w:val="1"/>
      <w:numFmt w:val="lowerRoman"/>
      <w:lvlText w:val="%9"/>
      <w:lvlJc w:val="left"/>
      <w:pPr>
        <w:ind w:left="6732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8A0"/>
    <w:rsid w:val="002520B8"/>
    <w:rsid w:val="00526674"/>
    <w:rsid w:val="00691AFF"/>
    <w:rsid w:val="006B44BA"/>
    <w:rsid w:val="008148A0"/>
    <w:rsid w:val="00A370D4"/>
    <w:rsid w:val="00AA6CA6"/>
    <w:rsid w:val="00B46004"/>
    <w:rsid w:val="00C15600"/>
    <w:rsid w:val="00D6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FDEC29-16C7-4C1E-AA05-DA68A8CC3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65" w:lineRule="auto"/>
      <w:ind w:left="10" w:right="7" w:hanging="10"/>
    </w:pPr>
    <w:rPr>
      <w:rFonts w:ascii="微软雅黑" w:eastAsia="微软雅黑" w:hAnsi="微软雅黑" w:cs="微软雅黑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line="259" w:lineRule="auto"/>
      <w:ind w:left="240" w:hanging="10"/>
      <w:jc w:val="center"/>
      <w:outlineLvl w:val="0"/>
    </w:pPr>
    <w:rPr>
      <w:rFonts w:ascii="微软雅黑" w:eastAsia="微软雅黑" w:hAnsi="微软雅黑" w:cs="微软雅黑"/>
      <w:color w:val="000000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微软雅黑" w:eastAsia="微软雅黑" w:hAnsi="微软雅黑" w:cs="微软雅黑"/>
      <w:color w:val="000000"/>
      <w:sz w:val="4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370D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91AFF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B44BA"/>
    <w:pPr>
      <w:spacing w:before="100" w:beforeAutospacing="1" w:after="100" w:afterAutospacing="1" w:line="240" w:lineRule="auto"/>
      <w:ind w:left="0" w:right="0" w:firstLine="0"/>
    </w:pPr>
    <w:rPr>
      <w:rFonts w:ascii="宋体" w:eastAsia="宋体" w:hAnsi="宋体" w:cs="宋体"/>
      <w:color w:val="auto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26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26674"/>
    <w:rPr>
      <w:rFonts w:ascii="微软雅黑" w:eastAsia="微软雅黑" w:hAnsi="微软雅黑" w:cs="微软雅黑"/>
      <w:color w:val="000000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2667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26674"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5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20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6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jx.cn/jq/48043006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NJAU</dc:creator>
  <cp:keywords/>
  <cp:lastModifiedBy>NJAU</cp:lastModifiedBy>
  <cp:revision>14</cp:revision>
  <dcterms:created xsi:type="dcterms:W3CDTF">2019-10-31T03:32:00Z</dcterms:created>
  <dcterms:modified xsi:type="dcterms:W3CDTF">2019-10-31T03:46:00Z</dcterms:modified>
</cp:coreProperties>
</file>