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03E" w:rsidRDefault="0087403E" w:rsidP="0087403E">
      <w:pPr>
        <w:jc w:val="center"/>
        <w:rPr>
          <w:rFonts w:ascii="KaiTi_GB2312" w:hAnsi="KaiTi_GB2312" w:hint="eastAsia"/>
          <w:sz w:val="36"/>
          <w:szCs w:val="36"/>
        </w:rPr>
      </w:pPr>
      <w:r>
        <w:rPr>
          <w:rFonts w:ascii="KaiTi_GB2312" w:hAnsi="KaiTi_GB2312"/>
          <w:sz w:val="36"/>
          <w:szCs w:val="36"/>
        </w:rPr>
        <w:t>关于开展</w:t>
      </w:r>
      <w:r>
        <w:rPr>
          <w:rFonts w:ascii="KaiTi_GB2312" w:hAnsi="KaiTi_GB2312" w:hint="eastAsia"/>
          <w:sz w:val="36"/>
          <w:szCs w:val="36"/>
        </w:rPr>
        <w:t>江苏</w:t>
      </w:r>
      <w:r>
        <w:rPr>
          <w:rFonts w:ascii="KaiTi_GB2312" w:hAnsi="KaiTi_GB2312"/>
          <w:sz w:val="36"/>
          <w:szCs w:val="36"/>
        </w:rPr>
        <w:t>省科技咨询专家</w:t>
      </w:r>
      <w:proofErr w:type="gramStart"/>
      <w:r>
        <w:rPr>
          <w:rFonts w:ascii="KaiTi_GB2312" w:hAnsi="KaiTi_GB2312"/>
          <w:sz w:val="36"/>
          <w:szCs w:val="36"/>
        </w:rPr>
        <w:t>库专家</w:t>
      </w:r>
      <w:proofErr w:type="gramEnd"/>
      <w:r>
        <w:rPr>
          <w:rFonts w:ascii="KaiTi_GB2312" w:hAnsi="KaiTi_GB2312"/>
          <w:sz w:val="36"/>
          <w:szCs w:val="36"/>
        </w:rPr>
        <w:t>征集及专家信息更新工作的通知</w:t>
      </w:r>
    </w:p>
    <w:p w:rsidR="0087403E" w:rsidRDefault="0087403E" w:rsidP="0087403E">
      <w:pPr>
        <w:jc w:val="center"/>
        <w:rPr>
          <w:rFonts w:ascii="KaiTi_GB2312" w:hAnsi="KaiTi_GB2312" w:hint="eastAsia"/>
          <w:sz w:val="36"/>
          <w:szCs w:val="36"/>
        </w:rPr>
      </w:pPr>
    </w:p>
    <w:p w:rsidR="0087403E" w:rsidRDefault="0087403E" w:rsidP="0087403E">
      <w:pPr>
        <w:rPr>
          <w:rFonts w:ascii="KaiTi_GB2312" w:hAnsi="KaiTi_GB2312" w:hint="eastAsia"/>
          <w:sz w:val="24"/>
          <w:szCs w:val="24"/>
        </w:rPr>
      </w:pPr>
      <w:r w:rsidRPr="0087403E">
        <w:rPr>
          <w:rFonts w:ascii="KaiTi_GB2312" w:hAnsi="KaiTi_GB2312" w:hint="eastAsia"/>
          <w:sz w:val="24"/>
          <w:szCs w:val="24"/>
        </w:rPr>
        <w:t>各</w:t>
      </w:r>
      <w:r w:rsidRPr="0087403E">
        <w:rPr>
          <w:rFonts w:ascii="KaiTi_GB2312" w:hAnsi="KaiTi_GB2312"/>
          <w:sz w:val="24"/>
          <w:szCs w:val="24"/>
        </w:rPr>
        <w:t>学院、专家：</w:t>
      </w:r>
    </w:p>
    <w:p w:rsidR="0087403E" w:rsidRDefault="0087403E" w:rsidP="0087403E">
      <w:pPr>
        <w:ind w:firstLineChars="200" w:firstLine="540"/>
        <w:rPr>
          <w:rFonts w:ascii="仿宋_GB2312" w:eastAsia="仿宋_GB2312"/>
          <w:sz w:val="27"/>
          <w:szCs w:val="27"/>
        </w:rPr>
      </w:pPr>
      <w:r>
        <w:rPr>
          <w:rFonts w:ascii="仿宋_GB2312" w:eastAsia="仿宋_GB2312" w:hint="eastAsia"/>
          <w:sz w:val="27"/>
          <w:szCs w:val="27"/>
        </w:rPr>
        <w:t>为贯彻落实国家《关于深化项目评审、人才评价、机构评估改革的意见》和省委、省政府 《关于深化科技体制机制改革推动高质量发展若干政策》等文件精神，省科技</w:t>
      </w:r>
      <w:r>
        <w:rPr>
          <w:rFonts w:ascii="仿宋_GB2312" w:eastAsia="仿宋_GB2312"/>
          <w:sz w:val="27"/>
          <w:szCs w:val="27"/>
        </w:rPr>
        <w:t>厅</w:t>
      </w:r>
      <w:r w:rsidR="00181D99">
        <w:rPr>
          <w:rFonts w:ascii="仿宋_GB2312" w:eastAsia="仿宋_GB2312" w:hint="eastAsia"/>
          <w:sz w:val="27"/>
          <w:szCs w:val="27"/>
        </w:rPr>
        <w:t>于</w:t>
      </w:r>
      <w:r w:rsidR="00181D99">
        <w:rPr>
          <w:rFonts w:ascii="仿宋_GB2312" w:eastAsia="仿宋_GB2312"/>
          <w:sz w:val="27"/>
          <w:szCs w:val="27"/>
        </w:rPr>
        <w:t>近日</w:t>
      </w:r>
      <w:r>
        <w:rPr>
          <w:rFonts w:ascii="仿宋_GB2312" w:eastAsia="仿宋_GB2312"/>
          <w:sz w:val="27"/>
          <w:szCs w:val="27"/>
        </w:rPr>
        <w:t>开展</w:t>
      </w:r>
      <w:r w:rsidR="00181D99">
        <w:rPr>
          <w:rFonts w:ascii="仿宋_GB2312" w:eastAsia="仿宋_GB2312" w:hint="eastAsia"/>
          <w:sz w:val="27"/>
          <w:szCs w:val="27"/>
        </w:rPr>
        <w:t>了</w:t>
      </w:r>
      <w:r>
        <w:rPr>
          <w:rFonts w:ascii="仿宋_GB2312" w:eastAsia="仿宋_GB2312" w:hint="eastAsia"/>
          <w:sz w:val="27"/>
          <w:szCs w:val="27"/>
        </w:rPr>
        <w:t>江苏省科技咨询专家库</w:t>
      </w:r>
      <w:r w:rsidR="00E72E67">
        <w:rPr>
          <w:rFonts w:ascii="仿宋_GB2312" w:eastAsia="仿宋_GB2312" w:hint="eastAsia"/>
          <w:sz w:val="27"/>
          <w:szCs w:val="27"/>
        </w:rPr>
        <w:t>充实完善工作</w:t>
      </w:r>
      <w:r>
        <w:rPr>
          <w:rFonts w:ascii="仿宋_GB2312" w:eastAsia="仿宋_GB2312" w:hint="eastAsia"/>
          <w:sz w:val="27"/>
          <w:szCs w:val="27"/>
        </w:rPr>
        <w:t>，今后省科技发展战略、规划、政策咨询和项目评审评估等各类专家将从专家库中抽选。</w:t>
      </w:r>
      <w:r w:rsidR="00181D99">
        <w:rPr>
          <w:rFonts w:ascii="仿宋_GB2312" w:eastAsia="仿宋_GB2312" w:hint="eastAsia"/>
          <w:sz w:val="27"/>
          <w:szCs w:val="27"/>
        </w:rPr>
        <w:t>请复核</w:t>
      </w:r>
      <w:r w:rsidR="00181D99">
        <w:rPr>
          <w:rFonts w:ascii="仿宋_GB2312" w:eastAsia="仿宋_GB2312"/>
          <w:sz w:val="27"/>
          <w:szCs w:val="27"/>
        </w:rPr>
        <w:t>条件的专家</w:t>
      </w:r>
      <w:r w:rsidR="00181D99">
        <w:rPr>
          <w:rFonts w:ascii="仿宋_GB2312" w:eastAsia="仿宋_GB2312" w:hint="eastAsia"/>
          <w:sz w:val="27"/>
          <w:szCs w:val="27"/>
        </w:rPr>
        <w:t>积极</w:t>
      </w:r>
      <w:r w:rsidR="00181D99">
        <w:rPr>
          <w:rFonts w:ascii="仿宋_GB2312" w:eastAsia="仿宋_GB2312"/>
          <w:sz w:val="27"/>
          <w:szCs w:val="27"/>
        </w:rPr>
        <w:t>网上填报/</w:t>
      </w:r>
      <w:r w:rsidR="00181D99">
        <w:rPr>
          <w:rFonts w:ascii="仿宋_GB2312" w:eastAsia="仿宋_GB2312" w:hint="eastAsia"/>
          <w:sz w:val="27"/>
          <w:szCs w:val="27"/>
        </w:rPr>
        <w:t>更新</w:t>
      </w:r>
      <w:r w:rsidR="00181D99">
        <w:rPr>
          <w:rFonts w:ascii="仿宋_GB2312" w:eastAsia="仿宋_GB2312"/>
          <w:sz w:val="27"/>
          <w:szCs w:val="27"/>
        </w:rPr>
        <w:t>专家信息。</w:t>
      </w:r>
    </w:p>
    <w:p w:rsidR="00181D99" w:rsidRPr="00181D99" w:rsidRDefault="00181D99" w:rsidP="00181D99">
      <w:pPr>
        <w:pStyle w:val="a3"/>
        <w:numPr>
          <w:ilvl w:val="0"/>
          <w:numId w:val="1"/>
        </w:numPr>
        <w:ind w:firstLineChars="0"/>
        <w:rPr>
          <w:rFonts w:ascii="仿宋_GB2312" w:eastAsia="仿宋_GB2312"/>
          <w:sz w:val="27"/>
          <w:szCs w:val="27"/>
        </w:rPr>
      </w:pPr>
      <w:r w:rsidRPr="00181D99">
        <w:rPr>
          <w:rFonts w:ascii="仿宋_GB2312" w:eastAsia="仿宋_GB2312"/>
          <w:sz w:val="27"/>
          <w:szCs w:val="27"/>
        </w:rPr>
        <w:t>入库</w:t>
      </w:r>
      <w:r w:rsidRPr="00181D99">
        <w:rPr>
          <w:rFonts w:ascii="仿宋_GB2312" w:eastAsia="仿宋_GB2312" w:hint="eastAsia"/>
          <w:sz w:val="27"/>
          <w:szCs w:val="27"/>
        </w:rPr>
        <w:t>专家</w:t>
      </w:r>
      <w:r w:rsidRPr="00181D99">
        <w:rPr>
          <w:rFonts w:ascii="仿宋_GB2312" w:eastAsia="仿宋_GB2312"/>
          <w:sz w:val="27"/>
          <w:szCs w:val="27"/>
        </w:rPr>
        <w:t>条件</w:t>
      </w:r>
      <w:r w:rsidRPr="00181D99">
        <w:rPr>
          <w:rFonts w:ascii="仿宋_GB2312" w:eastAsia="仿宋_GB2312" w:hint="eastAsia"/>
          <w:sz w:val="27"/>
          <w:szCs w:val="27"/>
        </w:rPr>
        <w:t>（</w:t>
      </w:r>
      <w:r>
        <w:rPr>
          <w:rFonts w:ascii="仿宋_GB2312" w:eastAsia="仿宋_GB2312" w:hint="eastAsia"/>
          <w:sz w:val="27"/>
          <w:szCs w:val="27"/>
        </w:rPr>
        <w:t>要</w:t>
      </w:r>
      <w:r w:rsidRPr="00181D99">
        <w:rPr>
          <w:rFonts w:ascii="仿宋_GB2312" w:eastAsia="仿宋_GB2312" w:hint="eastAsia"/>
          <w:sz w:val="27"/>
          <w:szCs w:val="27"/>
        </w:rPr>
        <w:t>点节选）</w:t>
      </w:r>
      <w:r w:rsidRPr="00181D99">
        <w:rPr>
          <w:rFonts w:ascii="仿宋_GB2312" w:eastAsia="仿宋_GB2312"/>
          <w:sz w:val="27"/>
          <w:szCs w:val="27"/>
        </w:rPr>
        <w:t>：</w:t>
      </w:r>
    </w:p>
    <w:p w:rsidR="00181D99" w:rsidRDefault="00181D99" w:rsidP="00181D99">
      <w:pPr>
        <w:ind w:firstLine="480"/>
        <w:rPr>
          <w:rFonts w:ascii="仿宋_GB2312" w:eastAsia="仿宋_GB2312"/>
          <w:sz w:val="27"/>
          <w:szCs w:val="27"/>
        </w:rPr>
      </w:pPr>
      <w:r w:rsidRPr="00181D99">
        <w:rPr>
          <w:rFonts w:ascii="仿宋_GB2312" w:eastAsia="仿宋_GB2312" w:hint="eastAsia"/>
          <w:b/>
          <w:sz w:val="27"/>
          <w:szCs w:val="27"/>
        </w:rPr>
        <w:t>科技</w:t>
      </w:r>
      <w:r w:rsidRPr="00181D99">
        <w:rPr>
          <w:rFonts w:ascii="仿宋_GB2312" w:eastAsia="仿宋_GB2312"/>
          <w:b/>
          <w:sz w:val="27"/>
          <w:szCs w:val="27"/>
        </w:rPr>
        <w:t>专家：</w:t>
      </w:r>
      <w:r>
        <w:rPr>
          <w:rFonts w:ascii="仿宋_GB2312" w:eastAsia="仿宋_GB2312" w:hint="eastAsia"/>
          <w:sz w:val="27"/>
          <w:szCs w:val="27"/>
        </w:rPr>
        <w:t>具有副高级及以上职称，在相关领域工作五年以上；身体健康，年龄原则上不超过65周岁；院士、博士生导师、享受国务院或省政府特殊津贴的专家，若法定退休年龄大于65周岁的，则从其法定退休年龄。</w:t>
      </w:r>
    </w:p>
    <w:p w:rsidR="00181D99" w:rsidRDefault="00181D99" w:rsidP="00181D99">
      <w:pPr>
        <w:ind w:firstLine="480"/>
        <w:rPr>
          <w:rFonts w:ascii="仿宋_GB2312" w:eastAsia="仿宋_GB2312"/>
          <w:sz w:val="27"/>
          <w:szCs w:val="27"/>
        </w:rPr>
      </w:pPr>
      <w:r w:rsidRPr="00181D99">
        <w:rPr>
          <w:rFonts w:ascii="仿宋_GB2312" w:eastAsia="仿宋_GB2312" w:hint="eastAsia"/>
          <w:b/>
          <w:sz w:val="27"/>
          <w:szCs w:val="27"/>
        </w:rPr>
        <w:t>产业</w:t>
      </w:r>
      <w:r w:rsidRPr="00181D99">
        <w:rPr>
          <w:rFonts w:ascii="仿宋_GB2312" w:eastAsia="仿宋_GB2312"/>
          <w:b/>
          <w:sz w:val="27"/>
          <w:szCs w:val="27"/>
        </w:rPr>
        <w:t>专家：</w:t>
      </w:r>
      <w:r>
        <w:rPr>
          <w:rFonts w:ascii="仿宋_GB2312" w:eastAsia="仿宋_GB2312" w:hint="eastAsia"/>
          <w:sz w:val="27"/>
          <w:szCs w:val="27"/>
        </w:rPr>
        <w:t>创新型领军企业、高新技术企业、行业骨干企业等企业的技术负责人或高级管理人员。</w:t>
      </w:r>
    </w:p>
    <w:p w:rsidR="00AB29E9" w:rsidRDefault="00181D99" w:rsidP="00AB29E9">
      <w:pPr>
        <w:ind w:firstLine="480"/>
        <w:rPr>
          <w:rFonts w:ascii="仿宋_GB2312" w:eastAsia="仿宋_GB2312"/>
          <w:sz w:val="27"/>
          <w:szCs w:val="27"/>
        </w:rPr>
      </w:pPr>
      <w:r w:rsidRPr="00181D99">
        <w:rPr>
          <w:rFonts w:ascii="仿宋_GB2312" w:eastAsia="仿宋_GB2312" w:hint="eastAsia"/>
          <w:b/>
          <w:sz w:val="27"/>
          <w:szCs w:val="27"/>
        </w:rPr>
        <w:t>经济</w:t>
      </w:r>
      <w:r w:rsidRPr="00181D99">
        <w:rPr>
          <w:rFonts w:ascii="仿宋_GB2312" w:eastAsia="仿宋_GB2312"/>
          <w:b/>
          <w:sz w:val="27"/>
          <w:szCs w:val="27"/>
        </w:rPr>
        <w:t>界专家：</w:t>
      </w:r>
      <w:r>
        <w:rPr>
          <w:rFonts w:ascii="仿宋_GB2312" w:eastAsia="仿宋_GB2312" w:hint="eastAsia"/>
          <w:sz w:val="27"/>
          <w:szCs w:val="27"/>
        </w:rPr>
        <w:t>注册会计师、税务师或具有会计、审计、经济专业副高级及以上专业技术职称。</w:t>
      </w:r>
    </w:p>
    <w:p w:rsidR="00AB29E9" w:rsidRPr="00AB29E9" w:rsidRDefault="00AB29E9" w:rsidP="00AB29E9">
      <w:pPr>
        <w:pStyle w:val="a3"/>
        <w:numPr>
          <w:ilvl w:val="0"/>
          <w:numId w:val="1"/>
        </w:numPr>
        <w:ind w:firstLineChars="0"/>
        <w:rPr>
          <w:rFonts w:ascii="仿宋_GB2312" w:eastAsia="仿宋_GB2312"/>
          <w:sz w:val="27"/>
          <w:szCs w:val="27"/>
        </w:rPr>
      </w:pPr>
      <w:r w:rsidRPr="00AB29E9">
        <w:rPr>
          <w:rFonts w:ascii="仿宋_GB2312" w:eastAsia="仿宋_GB2312"/>
          <w:sz w:val="27"/>
          <w:szCs w:val="27"/>
        </w:rPr>
        <w:t>填报方式</w:t>
      </w:r>
    </w:p>
    <w:p w:rsidR="002E6A9E" w:rsidRDefault="00AB29E9" w:rsidP="00AB29E9">
      <w:pPr>
        <w:ind w:firstLineChars="200" w:firstLine="542"/>
        <w:rPr>
          <w:rFonts w:ascii="仿宋_GB2312" w:eastAsia="仿宋_GB2312"/>
          <w:sz w:val="27"/>
          <w:szCs w:val="27"/>
        </w:rPr>
      </w:pPr>
      <w:r w:rsidRPr="00AB29E9">
        <w:rPr>
          <w:rFonts w:ascii="仿宋_GB2312" w:eastAsia="仿宋_GB2312" w:hint="eastAsia"/>
          <w:b/>
          <w:sz w:val="27"/>
          <w:szCs w:val="27"/>
        </w:rPr>
        <w:t>新专家增补</w:t>
      </w:r>
      <w:r w:rsidRPr="00AB29E9">
        <w:rPr>
          <w:rFonts w:ascii="仿宋_GB2312" w:eastAsia="仿宋_GB2312"/>
          <w:b/>
          <w:sz w:val="27"/>
          <w:szCs w:val="27"/>
        </w:rPr>
        <w:t>填报：</w:t>
      </w:r>
      <w:r w:rsidR="001776E2" w:rsidRPr="001776E2">
        <w:rPr>
          <w:rFonts w:ascii="仿宋_GB2312" w:eastAsia="仿宋_GB2312" w:hint="eastAsia"/>
          <w:sz w:val="27"/>
          <w:szCs w:val="27"/>
        </w:rPr>
        <w:t>专家</w:t>
      </w:r>
      <w:r>
        <w:rPr>
          <w:rFonts w:ascii="仿宋_GB2312" w:eastAsia="仿宋_GB2312"/>
          <w:sz w:val="27"/>
          <w:szCs w:val="27"/>
        </w:rPr>
        <w:t>登陆</w:t>
      </w:r>
      <w:r w:rsidR="0087403E" w:rsidRPr="0087403E">
        <w:t>http://210.73.128.93/EXPERT</w:t>
      </w:r>
      <w:r>
        <w:rPr>
          <w:rFonts w:ascii="仿宋_GB2312" w:eastAsia="仿宋_GB2312" w:hint="eastAsia"/>
          <w:sz w:val="27"/>
          <w:szCs w:val="27"/>
        </w:rPr>
        <w:t>→专家在线注</w:t>
      </w:r>
      <w:r>
        <w:rPr>
          <w:rFonts w:ascii="仿宋_GB2312" w:eastAsia="仿宋_GB2312" w:hint="eastAsia"/>
          <w:sz w:val="27"/>
          <w:szCs w:val="27"/>
        </w:rPr>
        <w:lastRenderedPageBreak/>
        <w:t>册→专家在线填写个人信息→单位</w:t>
      </w:r>
      <w:r>
        <w:rPr>
          <w:rFonts w:ascii="仿宋_GB2312" w:eastAsia="仿宋_GB2312"/>
          <w:sz w:val="27"/>
          <w:szCs w:val="27"/>
        </w:rPr>
        <w:t>管理员</w:t>
      </w:r>
      <w:r>
        <w:rPr>
          <w:rFonts w:ascii="仿宋_GB2312" w:eastAsia="仿宋_GB2312" w:hint="eastAsia"/>
          <w:sz w:val="27"/>
          <w:szCs w:val="27"/>
        </w:rPr>
        <w:t>在线</w:t>
      </w:r>
      <w:r>
        <w:rPr>
          <w:rFonts w:ascii="仿宋_GB2312" w:eastAsia="仿宋_GB2312"/>
          <w:sz w:val="27"/>
          <w:szCs w:val="27"/>
        </w:rPr>
        <w:t>审核导出《</w:t>
      </w:r>
      <w:r>
        <w:rPr>
          <w:rFonts w:ascii="仿宋_GB2312" w:eastAsia="仿宋_GB2312" w:hint="eastAsia"/>
          <w:sz w:val="27"/>
          <w:szCs w:val="27"/>
        </w:rPr>
        <w:t>推荐</w:t>
      </w:r>
      <w:r>
        <w:rPr>
          <w:rFonts w:ascii="仿宋_GB2312" w:eastAsia="仿宋_GB2312"/>
          <w:sz w:val="27"/>
          <w:szCs w:val="27"/>
        </w:rPr>
        <w:t>专家汇总表》</w:t>
      </w:r>
      <w:r>
        <w:rPr>
          <w:rFonts w:ascii="仿宋_GB2312" w:eastAsia="仿宋_GB2312" w:hint="eastAsia"/>
          <w:sz w:val="27"/>
          <w:szCs w:val="27"/>
        </w:rPr>
        <w:t>报送</w:t>
      </w:r>
      <w:r>
        <w:rPr>
          <w:rFonts w:ascii="仿宋_GB2312" w:eastAsia="仿宋_GB2312"/>
          <w:sz w:val="27"/>
          <w:szCs w:val="27"/>
        </w:rPr>
        <w:t>。</w:t>
      </w:r>
    </w:p>
    <w:p w:rsidR="00AB29E9" w:rsidRDefault="00AB29E9" w:rsidP="001776E2">
      <w:pPr>
        <w:ind w:firstLine="540"/>
        <w:rPr>
          <w:rFonts w:ascii="仿宋_GB2312" w:eastAsia="仿宋_GB2312"/>
          <w:sz w:val="27"/>
          <w:szCs w:val="27"/>
        </w:rPr>
      </w:pPr>
      <w:r w:rsidRPr="00AB29E9">
        <w:rPr>
          <w:rFonts w:ascii="仿宋_GB2312" w:eastAsia="仿宋_GB2312" w:hint="eastAsia"/>
          <w:b/>
          <w:sz w:val="27"/>
          <w:szCs w:val="27"/>
        </w:rPr>
        <w:t>已</w:t>
      </w:r>
      <w:r w:rsidRPr="00AB29E9">
        <w:rPr>
          <w:rFonts w:ascii="仿宋_GB2312" w:eastAsia="仿宋_GB2312"/>
          <w:b/>
          <w:sz w:val="27"/>
          <w:szCs w:val="27"/>
        </w:rPr>
        <w:t>入库专家更新：</w:t>
      </w:r>
      <w:r w:rsidR="001776E2" w:rsidRPr="001776E2">
        <w:rPr>
          <w:rFonts w:ascii="仿宋_GB2312" w:eastAsia="仿宋_GB2312" w:hint="eastAsia"/>
          <w:sz w:val="27"/>
          <w:szCs w:val="27"/>
        </w:rPr>
        <w:t>科研院</w:t>
      </w:r>
      <w:r w:rsidR="001776E2">
        <w:rPr>
          <w:rFonts w:ascii="仿宋_GB2312" w:eastAsia="仿宋_GB2312" w:hint="eastAsia"/>
          <w:sz w:val="27"/>
          <w:szCs w:val="27"/>
        </w:rPr>
        <w:t>告知需</w:t>
      </w:r>
      <w:r w:rsidR="001776E2">
        <w:rPr>
          <w:rFonts w:ascii="仿宋_GB2312" w:eastAsia="仿宋_GB2312"/>
          <w:sz w:val="27"/>
          <w:szCs w:val="27"/>
        </w:rPr>
        <w:t>更新专家</w:t>
      </w:r>
      <w:r w:rsidR="001776E2">
        <w:rPr>
          <w:rFonts w:ascii="仿宋_GB2312" w:eastAsia="仿宋_GB2312" w:hint="eastAsia"/>
          <w:sz w:val="27"/>
          <w:szCs w:val="27"/>
        </w:rPr>
        <w:t>登录名</w:t>
      </w:r>
      <w:r w:rsidR="001776E2">
        <w:rPr>
          <w:rFonts w:ascii="仿宋_GB2312" w:eastAsia="仿宋_GB2312"/>
          <w:sz w:val="27"/>
          <w:szCs w:val="27"/>
        </w:rPr>
        <w:t>和密码</w:t>
      </w:r>
      <w:r w:rsidR="001776E2">
        <w:rPr>
          <w:rFonts w:ascii="仿宋_GB2312" w:eastAsia="仿宋_GB2312" w:hint="eastAsia"/>
          <w:sz w:val="27"/>
          <w:szCs w:val="27"/>
        </w:rPr>
        <w:t>→专家登陆</w:t>
      </w:r>
      <w:r w:rsidR="001776E2" w:rsidRPr="0087403E">
        <w:t>http://210.73.128.93/EXPERT</w:t>
      </w:r>
      <w:r w:rsidR="001776E2">
        <w:rPr>
          <w:rFonts w:ascii="仿宋_GB2312" w:eastAsia="仿宋_GB2312" w:hint="eastAsia"/>
          <w:sz w:val="27"/>
          <w:szCs w:val="27"/>
        </w:rPr>
        <w:t>→专家在线填写个人信息→单位</w:t>
      </w:r>
      <w:r w:rsidR="001776E2">
        <w:rPr>
          <w:rFonts w:ascii="仿宋_GB2312" w:eastAsia="仿宋_GB2312"/>
          <w:sz w:val="27"/>
          <w:szCs w:val="27"/>
        </w:rPr>
        <w:t>管理员</w:t>
      </w:r>
      <w:r w:rsidR="001776E2">
        <w:rPr>
          <w:rFonts w:ascii="仿宋_GB2312" w:eastAsia="仿宋_GB2312" w:hint="eastAsia"/>
          <w:sz w:val="27"/>
          <w:szCs w:val="27"/>
        </w:rPr>
        <w:t>在线</w:t>
      </w:r>
      <w:r w:rsidR="001776E2">
        <w:rPr>
          <w:rFonts w:ascii="仿宋_GB2312" w:eastAsia="仿宋_GB2312"/>
          <w:sz w:val="27"/>
          <w:szCs w:val="27"/>
        </w:rPr>
        <w:t>审核导出《</w:t>
      </w:r>
      <w:r w:rsidR="001776E2">
        <w:rPr>
          <w:rFonts w:ascii="仿宋_GB2312" w:eastAsia="仿宋_GB2312" w:hint="eastAsia"/>
          <w:sz w:val="27"/>
          <w:szCs w:val="27"/>
        </w:rPr>
        <w:t>推荐</w:t>
      </w:r>
      <w:r w:rsidR="001776E2">
        <w:rPr>
          <w:rFonts w:ascii="仿宋_GB2312" w:eastAsia="仿宋_GB2312"/>
          <w:sz w:val="27"/>
          <w:szCs w:val="27"/>
        </w:rPr>
        <w:t>专家汇总表》</w:t>
      </w:r>
      <w:r w:rsidR="001776E2">
        <w:rPr>
          <w:rFonts w:ascii="仿宋_GB2312" w:eastAsia="仿宋_GB2312" w:hint="eastAsia"/>
          <w:sz w:val="27"/>
          <w:szCs w:val="27"/>
        </w:rPr>
        <w:t>报送</w:t>
      </w:r>
      <w:r w:rsidR="001776E2">
        <w:rPr>
          <w:rFonts w:ascii="仿宋_GB2312" w:eastAsia="仿宋_GB2312"/>
          <w:sz w:val="27"/>
          <w:szCs w:val="27"/>
        </w:rPr>
        <w:t>。</w:t>
      </w:r>
    </w:p>
    <w:p w:rsidR="001776E2" w:rsidRDefault="001776E2" w:rsidP="001776E2">
      <w:pPr>
        <w:ind w:firstLine="540"/>
        <w:rPr>
          <w:rFonts w:ascii="仿宋_GB2312" w:eastAsia="仿宋_GB2312"/>
          <w:sz w:val="27"/>
          <w:szCs w:val="27"/>
        </w:rPr>
      </w:pPr>
      <w:r>
        <w:rPr>
          <w:rFonts w:ascii="仿宋_GB2312" w:eastAsia="仿宋_GB2312" w:hint="eastAsia"/>
          <w:sz w:val="27"/>
          <w:szCs w:val="27"/>
        </w:rPr>
        <w:t>填报</w:t>
      </w:r>
      <w:r>
        <w:rPr>
          <w:rFonts w:ascii="仿宋_GB2312" w:eastAsia="仿宋_GB2312"/>
          <w:sz w:val="27"/>
          <w:szCs w:val="27"/>
        </w:rPr>
        <w:t>截止日期</w:t>
      </w:r>
      <w:r>
        <w:rPr>
          <w:rFonts w:ascii="仿宋_GB2312" w:eastAsia="仿宋_GB2312" w:hint="eastAsia"/>
          <w:sz w:val="27"/>
          <w:szCs w:val="27"/>
        </w:rPr>
        <w:t>：2019年1月15日。</w:t>
      </w:r>
      <w:bookmarkStart w:id="0" w:name="_GoBack"/>
      <w:bookmarkEnd w:id="0"/>
    </w:p>
    <w:p w:rsidR="001776E2" w:rsidRDefault="001776E2" w:rsidP="001776E2">
      <w:pPr>
        <w:ind w:firstLine="540"/>
        <w:rPr>
          <w:rFonts w:ascii="仿宋_GB2312" w:eastAsia="仿宋_GB2312" w:hint="eastAsia"/>
          <w:sz w:val="27"/>
          <w:szCs w:val="27"/>
        </w:rPr>
      </w:pPr>
      <w:r>
        <w:rPr>
          <w:rFonts w:ascii="仿宋_GB2312" w:eastAsia="仿宋_GB2312" w:hint="eastAsia"/>
          <w:sz w:val="27"/>
          <w:szCs w:val="27"/>
        </w:rPr>
        <w:t>联系</w:t>
      </w:r>
      <w:r>
        <w:rPr>
          <w:rFonts w:ascii="仿宋_GB2312" w:eastAsia="仿宋_GB2312"/>
          <w:sz w:val="27"/>
          <w:szCs w:val="27"/>
        </w:rPr>
        <w:t>人：李爱玫、石学彬、陈荣</w:t>
      </w:r>
      <w:r>
        <w:rPr>
          <w:rFonts w:ascii="仿宋_GB2312" w:eastAsia="仿宋_GB2312" w:hint="eastAsia"/>
          <w:sz w:val="27"/>
          <w:szCs w:val="27"/>
        </w:rPr>
        <w:t xml:space="preserve"> 84395725</w:t>
      </w:r>
    </w:p>
    <w:p w:rsidR="00F726F3" w:rsidRDefault="00F726F3" w:rsidP="00F726F3">
      <w:pPr>
        <w:rPr>
          <w:rFonts w:ascii="仿宋_GB2312" w:eastAsia="仿宋_GB2312" w:hint="eastAsia"/>
          <w:sz w:val="27"/>
          <w:szCs w:val="27"/>
        </w:rPr>
      </w:pPr>
    </w:p>
    <w:p w:rsidR="00F726F3" w:rsidRPr="001776E2" w:rsidRDefault="00F726F3" w:rsidP="00F726F3">
      <w:pPr>
        <w:rPr>
          <w:b/>
        </w:rPr>
      </w:pPr>
      <w:r>
        <w:rPr>
          <w:rFonts w:ascii="仿宋_GB2312" w:eastAsia="仿宋_GB2312" w:hint="eastAsia"/>
          <w:sz w:val="27"/>
          <w:szCs w:val="27"/>
        </w:rPr>
        <w:t>附件1：</w:t>
      </w:r>
      <w:r w:rsidR="00AE7637" w:rsidRPr="00AE7637">
        <w:rPr>
          <w:rFonts w:ascii="仿宋_GB2312" w:eastAsia="仿宋_GB2312" w:hint="eastAsia"/>
          <w:sz w:val="27"/>
          <w:szCs w:val="27"/>
        </w:rPr>
        <w:t>已入库</w:t>
      </w:r>
      <w:proofErr w:type="gramStart"/>
      <w:r w:rsidR="00AE7637" w:rsidRPr="00AE7637">
        <w:rPr>
          <w:rFonts w:ascii="仿宋_GB2312" w:eastAsia="仿宋_GB2312" w:hint="eastAsia"/>
          <w:sz w:val="27"/>
          <w:szCs w:val="27"/>
        </w:rPr>
        <w:t>专家</w:t>
      </w:r>
      <w:r w:rsidRPr="00F726F3">
        <w:rPr>
          <w:rFonts w:ascii="仿宋_GB2312" w:eastAsia="仿宋_GB2312" w:hint="eastAsia"/>
          <w:sz w:val="27"/>
          <w:szCs w:val="27"/>
        </w:rPr>
        <w:t>专家</w:t>
      </w:r>
      <w:proofErr w:type="gramEnd"/>
      <w:r w:rsidRPr="00F726F3">
        <w:rPr>
          <w:rFonts w:ascii="仿宋_GB2312" w:eastAsia="仿宋_GB2312" w:hint="eastAsia"/>
          <w:sz w:val="27"/>
          <w:szCs w:val="27"/>
        </w:rPr>
        <w:t>信息表</w:t>
      </w:r>
    </w:p>
    <w:sectPr w:rsidR="00F726F3" w:rsidRPr="001776E2" w:rsidSect="00703F2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004" w:rsidRDefault="001D0004" w:rsidP="00F726F3">
      <w:r>
        <w:separator/>
      </w:r>
    </w:p>
  </w:endnote>
  <w:endnote w:type="continuationSeparator" w:id="0">
    <w:p w:rsidR="001D0004" w:rsidRDefault="001D0004" w:rsidP="00F72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KaiTi_GB2312"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仿宋_GB2312">
    <w:altName w:val="仿宋"/>
    <w:charset w:val="86"/>
    <w:family w:val="roman"/>
    <w:pitch w:val="variable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004" w:rsidRDefault="001D0004" w:rsidP="00F726F3">
      <w:r>
        <w:separator/>
      </w:r>
    </w:p>
  </w:footnote>
  <w:footnote w:type="continuationSeparator" w:id="0">
    <w:p w:rsidR="001D0004" w:rsidRDefault="001D0004" w:rsidP="00F72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55657"/>
    <w:multiLevelType w:val="hybridMultilevel"/>
    <w:tmpl w:val="4C4E9D9C"/>
    <w:lvl w:ilvl="0" w:tplc="7D44270C">
      <w:start w:val="1"/>
      <w:numFmt w:val="japaneseCounting"/>
      <w:lvlText w:val="%1、"/>
      <w:lvlJc w:val="left"/>
      <w:pPr>
        <w:ind w:left="12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80" w:hanging="420"/>
      </w:pPr>
    </w:lvl>
    <w:lvl w:ilvl="2" w:tplc="0409001B" w:tentative="1">
      <w:start w:val="1"/>
      <w:numFmt w:val="lowerRoman"/>
      <w:lvlText w:val="%3."/>
      <w:lvlJc w:val="right"/>
      <w:pPr>
        <w:ind w:left="1800" w:hanging="420"/>
      </w:pPr>
    </w:lvl>
    <w:lvl w:ilvl="3" w:tplc="0409000F" w:tentative="1">
      <w:start w:val="1"/>
      <w:numFmt w:val="decimal"/>
      <w:lvlText w:val="%4."/>
      <w:lvlJc w:val="left"/>
      <w:pPr>
        <w:ind w:left="2220" w:hanging="420"/>
      </w:pPr>
    </w:lvl>
    <w:lvl w:ilvl="4" w:tplc="04090019" w:tentative="1">
      <w:start w:val="1"/>
      <w:numFmt w:val="lowerLetter"/>
      <w:lvlText w:val="%5)"/>
      <w:lvlJc w:val="left"/>
      <w:pPr>
        <w:ind w:left="2640" w:hanging="420"/>
      </w:pPr>
    </w:lvl>
    <w:lvl w:ilvl="5" w:tplc="0409001B" w:tentative="1">
      <w:start w:val="1"/>
      <w:numFmt w:val="lowerRoman"/>
      <w:lvlText w:val="%6."/>
      <w:lvlJc w:val="right"/>
      <w:pPr>
        <w:ind w:left="3060" w:hanging="420"/>
      </w:pPr>
    </w:lvl>
    <w:lvl w:ilvl="6" w:tplc="0409000F" w:tentative="1">
      <w:start w:val="1"/>
      <w:numFmt w:val="decimal"/>
      <w:lvlText w:val="%7."/>
      <w:lvlJc w:val="left"/>
      <w:pPr>
        <w:ind w:left="3480" w:hanging="420"/>
      </w:pPr>
    </w:lvl>
    <w:lvl w:ilvl="7" w:tplc="04090019" w:tentative="1">
      <w:start w:val="1"/>
      <w:numFmt w:val="lowerLetter"/>
      <w:lvlText w:val="%8)"/>
      <w:lvlJc w:val="left"/>
      <w:pPr>
        <w:ind w:left="3900" w:hanging="420"/>
      </w:pPr>
    </w:lvl>
    <w:lvl w:ilvl="8" w:tplc="0409001B" w:tentative="1">
      <w:start w:val="1"/>
      <w:numFmt w:val="lowerRoman"/>
      <w:lvlText w:val="%9."/>
      <w:lvlJc w:val="right"/>
      <w:pPr>
        <w:ind w:left="432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403E"/>
    <w:rsid w:val="001776E2"/>
    <w:rsid w:val="00181D99"/>
    <w:rsid w:val="001D0004"/>
    <w:rsid w:val="002E6A9E"/>
    <w:rsid w:val="00703F21"/>
    <w:rsid w:val="0087403E"/>
    <w:rsid w:val="00AB29E9"/>
    <w:rsid w:val="00AE7637"/>
    <w:rsid w:val="00E72E67"/>
    <w:rsid w:val="00F726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3F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81D99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F726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F726F3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F726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F726F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94</Words>
  <Characters>541</Characters>
  <Application>Microsoft Office Word</Application>
  <DocSecurity>0</DocSecurity>
  <Lines>4</Lines>
  <Paragraphs>1</Paragraphs>
  <ScaleCrop>false</ScaleCrop>
  <Company/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Windows 用户</cp:lastModifiedBy>
  <cp:revision>5</cp:revision>
  <dcterms:created xsi:type="dcterms:W3CDTF">2018-12-21T07:26:00Z</dcterms:created>
  <dcterms:modified xsi:type="dcterms:W3CDTF">2018-12-24T03:19:00Z</dcterms:modified>
</cp:coreProperties>
</file>