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24C" w:rsidRPr="0003124C" w:rsidRDefault="0003124C" w:rsidP="0003124C">
      <w:pPr>
        <w:widowControl/>
        <w:shd w:val="clear" w:color="auto" w:fill="EEEEEE"/>
        <w:spacing w:line="432" w:lineRule="atLeast"/>
        <w:jc w:val="center"/>
        <w:rPr>
          <w:rFonts w:ascii="黑体" w:eastAsia="黑体" w:hAnsi="黑体" w:cs="宋体"/>
          <w:b/>
          <w:bCs/>
          <w:color w:val="6A6A6A"/>
          <w:kern w:val="0"/>
          <w:sz w:val="29"/>
          <w:szCs w:val="29"/>
        </w:rPr>
      </w:pPr>
      <w:r>
        <w:rPr>
          <w:rFonts w:ascii="黑体" w:eastAsia="黑体" w:hAnsi="黑体" w:cs="宋体" w:hint="eastAsia"/>
          <w:b/>
          <w:bCs/>
          <w:color w:val="6A6A6A"/>
          <w:kern w:val="0"/>
          <w:sz w:val="29"/>
          <w:szCs w:val="29"/>
        </w:rPr>
        <w:t>关于申报</w:t>
      </w:r>
      <w:r w:rsidRPr="0003124C">
        <w:rPr>
          <w:rFonts w:ascii="黑体" w:eastAsia="黑体" w:hAnsi="黑体" w:cs="宋体" w:hint="eastAsia"/>
          <w:b/>
          <w:bCs/>
          <w:color w:val="6A6A6A"/>
          <w:kern w:val="0"/>
          <w:sz w:val="29"/>
          <w:szCs w:val="29"/>
        </w:rPr>
        <w:t>2017年度江苏省社会科学基金项目</w:t>
      </w:r>
      <w:r>
        <w:rPr>
          <w:rFonts w:ascii="黑体" w:eastAsia="黑体" w:hAnsi="黑体" w:cs="宋体" w:hint="eastAsia"/>
          <w:b/>
          <w:bCs/>
          <w:color w:val="6A6A6A"/>
          <w:kern w:val="0"/>
          <w:sz w:val="29"/>
          <w:szCs w:val="29"/>
        </w:rPr>
        <w:t>的通知</w:t>
      </w:r>
    </w:p>
    <w:p w:rsidR="0003124C" w:rsidRDefault="0003124C" w:rsidP="0003124C">
      <w:pPr>
        <w:widowControl/>
        <w:shd w:val="clear" w:color="auto" w:fill="EEEEEE"/>
        <w:spacing w:line="360" w:lineRule="atLeast"/>
        <w:rPr>
          <w:rFonts w:ascii="宋体" w:eastAsia="宋体" w:hAnsi="宋体" w:cs="宋体"/>
          <w:color w:val="6A6A6A"/>
          <w:kern w:val="0"/>
          <w:sz w:val="24"/>
          <w:szCs w:val="24"/>
        </w:rPr>
      </w:pPr>
    </w:p>
    <w:p w:rsidR="0003124C" w:rsidRPr="0003124C" w:rsidRDefault="0003124C" w:rsidP="00A54A1B">
      <w:pPr>
        <w:widowControl/>
        <w:shd w:val="clear" w:color="auto" w:fill="EEEEEE"/>
        <w:adjustRightInd w:val="0"/>
        <w:snapToGrid w:val="0"/>
        <w:rPr>
          <w:rFonts w:ascii="宋体" w:eastAsia="宋体" w:hAnsi="宋体" w:cs="宋体"/>
          <w:kern w:val="0"/>
          <w:sz w:val="24"/>
          <w:szCs w:val="24"/>
        </w:rPr>
      </w:pPr>
      <w:r w:rsidRPr="00A54A1B">
        <w:rPr>
          <w:rFonts w:ascii="宋体" w:eastAsia="宋体" w:hAnsi="宋体" w:cs="宋体" w:hint="eastAsia"/>
          <w:kern w:val="0"/>
          <w:sz w:val="24"/>
          <w:szCs w:val="24"/>
        </w:rPr>
        <w:t>各有关单位及专家：</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江苏省社会科学基金项目2017年度《课题指南》经省委宣传部批准，</w:t>
      </w:r>
      <w:r w:rsidRPr="00A54A1B">
        <w:rPr>
          <w:rFonts w:ascii="宋体" w:eastAsia="宋体" w:hAnsi="宋体" w:cs="宋体" w:hint="eastAsia"/>
          <w:kern w:val="0"/>
          <w:sz w:val="24"/>
          <w:szCs w:val="24"/>
        </w:rPr>
        <w:t>已经</w:t>
      </w:r>
      <w:r w:rsidRPr="0003124C">
        <w:rPr>
          <w:rFonts w:ascii="宋体" w:eastAsia="宋体" w:hAnsi="宋体" w:cs="宋体" w:hint="eastAsia"/>
          <w:kern w:val="0"/>
          <w:sz w:val="24"/>
          <w:szCs w:val="24"/>
        </w:rPr>
        <w:t>发布并开始受理课题申报。现将课题申报事项</w:t>
      </w:r>
      <w:r w:rsidRPr="00A54A1B">
        <w:rPr>
          <w:rFonts w:ascii="宋体" w:eastAsia="宋体" w:hAnsi="宋体" w:cs="宋体" w:hint="eastAsia"/>
          <w:kern w:val="0"/>
          <w:sz w:val="24"/>
          <w:szCs w:val="24"/>
        </w:rPr>
        <w:t>通知</w:t>
      </w:r>
      <w:r w:rsidRPr="0003124C">
        <w:rPr>
          <w:rFonts w:ascii="宋体" w:eastAsia="宋体" w:hAnsi="宋体" w:cs="宋体" w:hint="eastAsia"/>
          <w:kern w:val="0"/>
          <w:sz w:val="24"/>
          <w:szCs w:val="24"/>
        </w:rPr>
        <w:t>如下：</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一、指导思想。高举中国特色社会主义伟大旗帜，以马克思列宁主义、毛泽东思想、邓小平理论、“三个代表”重要思想、科学发展观为指导，全面贯彻落实党的十八大和十八届三中、四中、五中、六中全会精神以及省第十三次党代会精神，深入贯彻习近平总书记系列重要讲话精神和治国理政新理念新思想新战略，坚持解放思想、实事求是、与时俱进、求真务实，坚持以重大现实问题为主攻方向，着力研究阐释十八大以来党的理论创新成果，着力研究解决我省经济社会发展面临的新情况新问题，着力研究探讨哲学社会科学学科前沿和江苏历史文化发展问题，坚持基础研究和应用研究并重，努力构建中国特色哲学社会科学，推动哲学社会科学为国家和我省工作大局服务，为文化强省建设、社科强省建设服务。</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二、选题要求。申报省社科基金项目，基础理论研究力求原创性、开拓性和较高的学术思想价值，着力推出引领学术创新的研究成果；应用研究要重点关注江苏现实问题，具有针对性和指导性，着力推出有决策参考价值的研究成果。</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申请人可依据《课题指南》确定申报选题，也可另行设计具体题目。依据《课题指南》条目申报的选题，可选择不同的研究角度、方法和侧重点，条目的文字表述可做适当修改。只要符合《课题指南》指导思想和基本要求，各学科均鼓励申请人根据研究兴趣和学术积累申报自选课题（包括重点课题）。自选课题与按《课题指南》申报的选题在评审程序、评审标准、立项指标等方面同等对待。跨学科研究课题要以“靠近优先”原则，选择一个为主的学科申报。</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三、申报条件。课题申请单位须在相关领域具有较雄厚的学术资源和研究实力；能够提供开展研究的必要条件并承诺信誉保证。课题申请人须具有独立开展研究和组织开展研究的能力，能够承担实质性研究工作；具有中级以上（含）专业技术职称，或者具有博士学位（含处级以上行政职务）。重点项目申请人，须具有副高级（或相当于副高级）以上专业技术职称；青年项目申请人（包括课题组成员）年龄不得超过 36周岁（ 1981年6月30日后出生）；课题参加者须征得本人同意并签字确认，否则视为违规申报。</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课题负责人同年度只能申报一个省社科基金项目，且不能作为课题组成员参与其他省社科基金项目的申请；课题组成员同年度最多参与两个省社科基金项目申请；在研（2017年6月30日前未获批准结项）的国家、省社科基金项目负责人不得申请新项目。曾经承担国家、省社科基金项目，成果鉴定为不合格或被中止、撤项的不得申报（自中止、撤项之日起三年内）。</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四、项目类别和资助额度。项目类别分为重点项目、一般项目、青年项目，资助经费分别为8万元、5万元、5万元。项目类别由申请人根据选题研究内容自行确定。申请人应按照《江苏省社会科学基金项目资金使用管理办法》（可</w:t>
      </w:r>
      <w:r w:rsidR="00D642F5">
        <w:rPr>
          <w:rFonts w:ascii="宋体" w:eastAsia="宋体" w:hAnsi="宋体" w:cs="宋体" w:hint="eastAsia"/>
          <w:kern w:val="0"/>
          <w:sz w:val="24"/>
          <w:szCs w:val="24"/>
        </w:rPr>
        <w:t>从附件或省规划</w:t>
      </w:r>
      <w:r w:rsidRPr="0003124C">
        <w:rPr>
          <w:rFonts w:ascii="宋体" w:eastAsia="宋体" w:hAnsi="宋体" w:cs="宋体" w:hint="eastAsia"/>
          <w:kern w:val="0"/>
          <w:sz w:val="24"/>
          <w:szCs w:val="24"/>
        </w:rPr>
        <w:t>办网站下载）的要求，根据实际需要编制科学合理的经费预算。</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五、研究时限和成果要求。基础研究一般为3年，最终成果为专著或系列论文，专著须鉴定通过后方能出版，违反规定擅自出版者视为自行终止相关资助协议。应用对策研究要根据研究问题的紧迫性和时效性确定，一般在2年内完成研</w:t>
      </w:r>
      <w:r w:rsidRPr="0003124C">
        <w:rPr>
          <w:rFonts w:ascii="宋体" w:eastAsia="宋体" w:hAnsi="宋体" w:cs="宋体" w:hint="eastAsia"/>
          <w:kern w:val="0"/>
          <w:sz w:val="24"/>
          <w:szCs w:val="24"/>
        </w:rPr>
        <w:lastRenderedPageBreak/>
        <w:t>究任务，最终成果为研究报告，其核心观点或重要对策建议原则上须刊登省委宣传部《宣传工作动态社科基金成果专刊》才能结项。</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六、课题评审。本年度课题评审采取两轮评审。初评委托外省专家网上评审《论证活页》（匿名），根据初评成绩确定复评入围名单，复评委托专家评审《申请书》，按照复评成绩确定建议立项名单,报省哲学社会科学规划领导小组审定。项目申报评审不收取任何费用。</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七、申报要求。申请人要按照《江苏省社会科学基金项目申请书》（2017年修订版）的要求如实填写申请材料，并保证没有知识产权争议。务请申报者使用最新版本申请书，凡使用旧版申请书一律视为无效。凡在申请中弄虚作假者，一经发现并查实后，取消三年申报资格；如获准立项即作撤项处理并通报批评。</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省社科基金项目继续实行网上申报。申报者通过“省社科基金项目网上申报系统”进行网上申报（网址：http://xmsb.jschina.com.cn/indexAction!to_index.action）。申报系统使用方法详见“江苏省社会科学基金项目申报系统使用说明”。申报者上传申报材料后，须动态跟踪审核情况。经二级单位审核通过后，申请人即可以打印纸质版《申请书》（与网上提交的《申请书》应一致）。</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八、审核要求。各有关高校、科研单位的科研管理部门作为二级单位受理本校、本单位的课题申报。</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w:t>
      </w:r>
      <w:r w:rsidRPr="00A54A1B">
        <w:rPr>
          <w:rFonts w:ascii="宋体" w:eastAsia="宋体" w:hAnsi="宋体" w:cs="宋体" w:hint="eastAsia"/>
          <w:kern w:val="0"/>
          <w:sz w:val="24"/>
          <w:szCs w:val="24"/>
        </w:rPr>
        <w:t>二级</w:t>
      </w:r>
      <w:r w:rsidRPr="0003124C">
        <w:rPr>
          <w:rFonts w:ascii="宋体" w:eastAsia="宋体" w:hAnsi="宋体" w:cs="宋体" w:hint="eastAsia"/>
          <w:kern w:val="0"/>
          <w:sz w:val="24"/>
          <w:szCs w:val="24"/>
        </w:rPr>
        <w:t>单位</w:t>
      </w:r>
      <w:r w:rsidRPr="00A54A1B">
        <w:rPr>
          <w:rFonts w:ascii="宋体" w:eastAsia="宋体" w:hAnsi="宋体" w:cs="宋体" w:hint="eastAsia"/>
          <w:kern w:val="0"/>
          <w:sz w:val="24"/>
          <w:szCs w:val="24"/>
        </w:rPr>
        <w:t>主要是</w:t>
      </w:r>
      <w:r w:rsidRPr="0003124C">
        <w:rPr>
          <w:rFonts w:ascii="宋体" w:eastAsia="宋体" w:hAnsi="宋体" w:cs="宋体" w:hint="eastAsia"/>
          <w:kern w:val="0"/>
          <w:sz w:val="24"/>
          <w:szCs w:val="24"/>
        </w:rPr>
        <w:t>加强对项目申报工作的组织和指导，保证申报质量，对申请书、活页所有栏目填写的内容，特别是对申报者资格、选题、课题设计的科学性和可行性，课题组是否具有完成研究任务的充分条件，进行认真审核，并签署明确意见。对申请人不具备申报条件的，选题不符合《课题指南》要求、不具有重要研究价值的，“课题论证”明显简单草率、填写内容有明显缺项的，无相关前期研究成果或前期研究成果与所申报课题无关的，申请书填写内容不实、弄虚作假的，一律不得受理申报。</w:t>
      </w: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网上申报经二级单位审核通过后，主管单位不再退回修改。</w:t>
      </w:r>
    </w:p>
    <w:p w:rsidR="0003124C" w:rsidRPr="00A54A1B" w:rsidRDefault="0003124C" w:rsidP="00A54A1B">
      <w:pPr>
        <w:widowControl/>
        <w:shd w:val="clear" w:color="auto" w:fill="EEEEEE"/>
        <w:adjustRightInd w:val="0"/>
        <w:snapToGrid w:val="0"/>
        <w:ind w:firstLine="480"/>
        <w:jc w:val="left"/>
        <w:rPr>
          <w:rFonts w:ascii="宋体" w:eastAsia="宋体" w:hAnsi="宋体" w:cs="宋体"/>
          <w:kern w:val="0"/>
          <w:sz w:val="24"/>
          <w:szCs w:val="24"/>
        </w:rPr>
      </w:pPr>
      <w:r w:rsidRPr="00A54A1B">
        <w:rPr>
          <w:rFonts w:ascii="宋体" w:eastAsia="宋体" w:hAnsi="宋体" w:cs="宋体" w:hint="eastAsia"/>
          <w:kern w:val="0"/>
          <w:sz w:val="24"/>
          <w:szCs w:val="24"/>
        </w:rPr>
        <w:t>请申报者将</w:t>
      </w:r>
      <w:r w:rsidRPr="0003124C">
        <w:rPr>
          <w:rFonts w:ascii="宋体" w:eastAsia="宋体" w:hAnsi="宋体" w:cs="宋体" w:hint="eastAsia"/>
          <w:kern w:val="0"/>
          <w:sz w:val="24"/>
          <w:szCs w:val="24"/>
        </w:rPr>
        <w:t>《申请书》1式</w:t>
      </w:r>
      <w:r w:rsidRPr="00A54A1B">
        <w:rPr>
          <w:rFonts w:ascii="宋体" w:eastAsia="宋体" w:hAnsi="宋体" w:cs="宋体" w:hint="eastAsia"/>
          <w:kern w:val="0"/>
          <w:sz w:val="24"/>
          <w:szCs w:val="24"/>
        </w:rPr>
        <w:t>4</w:t>
      </w:r>
      <w:r w:rsidRPr="0003124C">
        <w:rPr>
          <w:rFonts w:ascii="宋体" w:eastAsia="宋体" w:hAnsi="宋体" w:cs="宋体" w:hint="eastAsia"/>
          <w:kern w:val="0"/>
          <w:sz w:val="24"/>
          <w:szCs w:val="24"/>
        </w:rPr>
        <w:t>份（一律用A3纸双面印制，中缝装订）</w:t>
      </w:r>
      <w:r w:rsidRPr="00A54A1B">
        <w:rPr>
          <w:rFonts w:ascii="宋体" w:eastAsia="宋体" w:hAnsi="宋体" w:cs="宋体" w:hint="eastAsia"/>
          <w:kern w:val="0"/>
          <w:sz w:val="24"/>
          <w:szCs w:val="24"/>
        </w:rPr>
        <w:t>于</w:t>
      </w:r>
      <w:r w:rsidRPr="0003124C">
        <w:rPr>
          <w:rFonts w:ascii="宋体" w:eastAsia="宋体" w:hAnsi="宋体" w:cs="宋体" w:hint="eastAsia"/>
          <w:kern w:val="0"/>
          <w:sz w:val="24"/>
          <w:szCs w:val="24"/>
        </w:rPr>
        <w:t>2017年7月</w:t>
      </w:r>
      <w:r w:rsidRPr="00A54A1B">
        <w:rPr>
          <w:rFonts w:ascii="宋体" w:eastAsia="宋体" w:hAnsi="宋体" w:cs="宋体" w:hint="eastAsia"/>
          <w:kern w:val="0"/>
          <w:sz w:val="24"/>
          <w:szCs w:val="24"/>
        </w:rPr>
        <w:t>3</w:t>
      </w:r>
      <w:r w:rsidRPr="0003124C">
        <w:rPr>
          <w:rFonts w:ascii="宋体" w:eastAsia="宋体" w:hAnsi="宋体" w:cs="宋体" w:hint="eastAsia"/>
          <w:kern w:val="0"/>
          <w:sz w:val="24"/>
          <w:szCs w:val="24"/>
        </w:rPr>
        <w:t>日</w:t>
      </w:r>
      <w:r w:rsidRPr="00A54A1B">
        <w:rPr>
          <w:rFonts w:ascii="宋体" w:eastAsia="宋体" w:hAnsi="宋体" w:cs="宋体" w:hint="eastAsia"/>
          <w:kern w:val="0"/>
          <w:sz w:val="24"/>
          <w:szCs w:val="24"/>
        </w:rPr>
        <w:t>前报送社科处</w:t>
      </w:r>
      <w:r w:rsidR="00D13B9D" w:rsidRPr="00A54A1B">
        <w:rPr>
          <w:rFonts w:ascii="宋体" w:eastAsia="宋体" w:hAnsi="宋体" w:cs="宋体" w:hint="eastAsia"/>
          <w:kern w:val="0"/>
          <w:sz w:val="24"/>
          <w:szCs w:val="24"/>
        </w:rPr>
        <w:t>项目科</w:t>
      </w:r>
      <w:r w:rsidRPr="00A54A1B">
        <w:rPr>
          <w:rFonts w:ascii="宋体" w:eastAsia="宋体" w:hAnsi="宋体" w:cs="宋体" w:hint="eastAsia"/>
          <w:kern w:val="0"/>
          <w:sz w:val="24"/>
          <w:szCs w:val="24"/>
        </w:rPr>
        <w:t>。</w:t>
      </w:r>
    </w:p>
    <w:p w:rsidR="00A54A1B" w:rsidRDefault="00A54A1B" w:rsidP="00A54A1B">
      <w:pPr>
        <w:widowControl/>
        <w:shd w:val="clear" w:color="auto" w:fill="EEEEEE"/>
        <w:adjustRightInd w:val="0"/>
        <w:snapToGrid w:val="0"/>
        <w:ind w:firstLine="480"/>
        <w:jc w:val="left"/>
        <w:rPr>
          <w:rFonts w:ascii="宋体" w:eastAsia="宋体" w:hAnsi="宋体" w:cs="宋体"/>
          <w:kern w:val="0"/>
          <w:sz w:val="24"/>
          <w:szCs w:val="24"/>
        </w:rPr>
      </w:pPr>
    </w:p>
    <w:p w:rsidR="00A54A1B" w:rsidRPr="00A54A1B" w:rsidRDefault="0003124C" w:rsidP="00A54A1B">
      <w:pPr>
        <w:widowControl/>
        <w:shd w:val="clear" w:color="auto" w:fill="EEEEEE"/>
        <w:adjustRightInd w:val="0"/>
        <w:snapToGrid w:val="0"/>
        <w:ind w:firstLine="480"/>
        <w:jc w:val="left"/>
        <w:rPr>
          <w:rFonts w:ascii="宋体" w:eastAsia="宋体" w:hAnsi="宋体" w:cs="宋体"/>
          <w:kern w:val="0"/>
          <w:sz w:val="24"/>
          <w:szCs w:val="24"/>
        </w:rPr>
      </w:pPr>
      <w:r w:rsidRPr="0003124C">
        <w:rPr>
          <w:rFonts w:ascii="宋体" w:eastAsia="宋体" w:hAnsi="宋体" w:cs="宋体" w:hint="eastAsia"/>
          <w:kern w:val="0"/>
          <w:sz w:val="24"/>
          <w:szCs w:val="24"/>
        </w:rPr>
        <w:t>申报业务咨询电话：（025）88802748，88802747；网上申报技术咨询电话：400-800-1636 ；申报系统用户维护咨询电话：（025）58682050 。</w:t>
      </w:r>
    </w:p>
    <w:p w:rsidR="00A54A1B" w:rsidRDefault="00A54A1B" w:rsidP="00A54A1B">
      <w:pPr>
        <w:widowControl/>
        <w:shd w:val="clear" w:color="auto" w:fill="EEEEEE"/>
        <w:adjustRightInd w:val="0"/>
        <w:snapToGrid w:val="0"/>
        <w:jc w:val="left"/>
        <w:rPr>
          <w:rFonts w:ascii="宋体" w:eastAsia="宋体" w:hAnsi="宋体" w:cs="宋体"/>
          <w:kern w:val="0"/>
          <w:sz w:val="24"/>
          <w:szCs w:val="24"/>
        </w:rPr>
      </w:pPr>
    </w:p>
    <w:p w:rsidR="00A54A1B" w:rsidRPr="0003124C" w:rsidRDefault="00A54A1B" w:rsidP="00A54A1B">
      <w:pPr>
        <w:widowControl/>
        <w:shd w:val="clear" w:color="auto" w:fill="EEEEEE"/>
        <w:adjustRightInd w:val="0"/>
        <w:snapToGrid w:val="0"/>
        <w:ind w:firstLine="480"/>
        <w:jc w:val="left"/>
        <w:rPr>
          <w:rFonts w:ascii="宋体" w:eastAsia="宋体" w:hAnsi="宋体" w:cs="宋体"/>
          <w:kern w:val="0"/>
          <w:sz w:val="24"/>
          <w:szCs w:val="24"/>
        </w:rPr>
      </w:pPr>
      <w:r w:rsidRPr="00A54A1B">
        <w:rPr>
          <w:rFonts w:ascii="宋体" w:eastAsia="宋体" w:hAnsi="宋体" w:cs="宋体" w:hint="eastAsia"/>
          <w:kern w:val="0"/>
          <w:sz w:val="24"/>
          <w:szCs w:val="24"/>
        </w:rPr>
        <w:t>联系人：邓丽群，电话：84396082，邮箱：</w:t>
      </w:r>
      <w:hyperlink r:id="rId7" w:history="1">
        <w:r w:rsidRPr="00A54A1B">
          <w:rPr>
            <w:rFonts w:ascii="宋体" w:eastAsia="宋体" w:hAnsi="宋体" w:cs="宋体"/>
            <w:kern w:val="0"/>
            <w:sz w:val="24"/>
            <w:szCs w:val="24"/>
          </w:rPr>
          <w:t>shk@njau.edu.cn</w:t>
        </w:r>
      </w:hyperlink>
    </w:p>
    <w:p w:rsidR="00A54A1B" w:rsidRDefault="00A54A1B" w:rsidP="00A54A1B">
      <w:pPr>
        <w:widowControl/>
        <w:shd w:val="clear" w:color="auto" w:fill="EEEEEE"/>
        <w:adjustRightInd w:val="0"/>
        <w:snapToGrid w:val="0"/>
        <w:jc w:val="left"/>
        <w:rPr>
          <w:rFonts w:ascii="宋体" w:eastAsia="宋体" w:hAnsi="宋体" w:cs="宋体"/>
          <w:kern w:val="0"/>
          <w:sz w:val="24"/>
          <w:szCs w:val="24"/>
        </w:rPr>
      </w:pPr>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附件：</w:t>
      </w:r>
      <w:hyperlink r:id="rId8" w:history="1">
        <w:r w:rsidRPr="0003124C">
          <w:rPr>
            <w:rFonts w:ascii="宋体" w:eastAsia="宋体" w:hAnsi="宋体" w:cs="宋体" w:hint="eastAsia"/>
            <w:kern w:val="0"/>
            <w:sz w:val="24"/>
            <w:szCs w:val="24"/>
          </w:rPr>
          <w:t>1、课题指南</w:t>
        </w:r>
      </w:hyperlink>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w:t>
      </w:r>
      <w:hyperlink r:id="rId9" w:history="1">
        <w:r w:rsidRPr="0003124C">
          <w:rPr>
            <w:rFonts w:ascii="宋体" w:eastAsia="宋体" w:hAnsi="宋体" w:cs="宋体" w:hint="eastAsia"/>
            <w:kern w:val="0"/>
            <w:sz w:val="24"/>
            <w:szCs w:val="24"/>
          </w:rPr>
          <w:t>2、申请书（仅供参考，请从申报系统下载填写）</w:t>
        </w:r>
      </w:hyperlink>
    </w:p>
    <w:p w:rsidR="0003124C" w:rsidRPr="0003124C" w:rsidRDefault="0003124C" w:rsidP="00A54A1B">
      <w:pPr>
        <w:widowControl/>
        <w:shd w:val="clear" w:color="auto" w:fill="EEEEEE"/>
        <w:adjustRightInd w:val="0"/>
        <w:snapToGrid w:val="0"/>
        <w:jc w:val="left"/>
        <w:rPr>
          <w:rFonts w:ascii="宋体" w:eastAsia="宋体" w:hAnsi="宋体" w:cs="宋体"/>
          <w:kern w:val="0"/>
          <w:sz w:val="24"/>
          <w:szCs w:val="24"/>
        </w:rPr>
      </w:pPr>
      <w:r w:rsidRPr="0003124C">
        <w:rPr>
          <w:rFonts w:ascii="宋体" w:eastAsia="宋体" w:hAnsi="宋体" w:cs="宋体" w:hint="eastAsia"/>
          <w:kern w:val="0"/>
          <w:sz w:val="24"/>
          <w:szCs w:val="24"/>
        </w:rPr>
        <w:t xml:space="preserve">　　</w:t>
      </w:r>
      <w:hyperlink r:id="rId10" w:history="1">
        <w:r w:rsidRPr="0003124C">
          <w:rPr>
            <w:rFonts w:ascii="宋体" w:eastAsia="宋体" w:hAnsi="宋体" w:cs="宋体" w:hint="eastAsia"/>
            <w:kern w:val="0"/>
            <w:sz w:val="24"/>
            <w:szCs w:val="24"/>
          </w:rPr>
          <w:t>3、论证活页（网上填写，不须提交纸质材料）</w:t>
        </w:r>
      </w:hyperlink>
    </w:p>
    <w:p w:rsidR="0003124C" w:rsidRDefault="0070310C" w:rsidP="00D642F5">
      <w:pPr>
        <w:widowControl/>
        <w:shd w:val="clear" w:color="auto" w:fill="EEEEEE"/>
        <w:adjustRightInd w:val="0"/>
        <w:snapToGrid w:val="0"/>
        <w:ind w:firstLine="468"/>
        <w:jc w:val="left"/>
        <w:rPr>
          <w:rFonts w:hint="eastAsia"/>
        </w:rPr>
      </w:pPr>
      <w:hyperlink r:id="rId11" w:history="1">
        <w:r w:rsidR="0003124C" w:rsidRPr="0003124C">
          <w:rPr>
            <w:rFonts w:ascii="宋体" w:eastAsia="宋体" w:hAnsi="宋体" w:cs="宋体" w:hint="eastAsia"/>
            <w:kern w:val="0"/>
            <w:sz w:val="24"/>
            <w:szCs w:val="24"/>
          </w:rPr>
          <w:t>4、</w:t>
        </w:r>
      </w:hyperlink>
      <w:hyperlink r:id="rId12" w:history="1">
        <w:r w:rsidR="0003124C" w:rsidRPr="0003124C">
          <w:rPr>
            <w:rFonts w:ascii="宋体" w:eastAsia="宋体" w:hAnsi="宋体" w:cs="宋体" w:hint="eastAsia"/>
            <w:kern w:val="0"/>
            <w:sz w:val="24"/>
            <w:szCs w:val="24"/>
          </w:rPr>
          <w:t>江苏省社会科学基金项目申报系统使用说明</w:t>
        </w:r>
      </w:hyperlink>
    </w:p>
    <w:p w:rsidR="00D642F5" w:rsidRPr="0003124C" w:rsidRDefault="00D642F5" w:rsidP="00D642F5">
      <w:pPr>
        <w:widowControl/>
        <w:shd w:val="clear" w:color="auto" w:fill="EEEEEE"/>
        <w:adjustRightInd w:val="0"/>
        <w:snapToGrid w:val="0"/>
        <w:ind w:firstLine="468"/>
        <w:jc w:val="left"/>
        <w:rPr>
          <w:rFonts w:ascii="宋体" w:eastAsia="宋体" w:hAnsi="宋体" w:cs="宋体"/>
          <w:kern w:val="0"/>
          <w:sz w:val="24"/>
          <w:szCs w:val="24"/>
        </w:rPr>
      </w:pPr>
      <w:r w:rsidRPr="00D642F5">
        <w:rPr>
          <w:rFonts w:ascii="宋体" w:eastAsia="宋体" w:hAnsi="宋体" w:cs="宋体" w:hint="eastAsia"/>
          <w:kern w:val="0"/>
          <w:sz w:val="24"/>
          <w:szCs w:val="24"/>
        </w:rPr>
        <w:t>5、江苏省社会科学基金项目资金使用管理办法</w:t>
      </w:r>
    </w:p>
    <w:p w:rsidR="0003124C" w:rsidRPr="0003124C" w:rsidRDefault="0003124C" w:rsidP="00A54A1B">
      <w:pPr>
        <w:widowControl/>
        <w:shd w:val="clear" w:color="auto" w:fill="EEEEEE"/>
        <w:adjustRightInd w:val="0"/>
        <w:snapToGrid w:val="0"/>
        <w:jc w:val="right"/>
        <w:rPr>
          <w:rFonts w:ascii="宋体" w:eastAsia="宋体" w:hAnsi="宋体" w:cs="宋体"/>
          <w:color w:val="6A6A6A"/>
          <w:kern w:val="0"/>
          <w:sz w:val="24"/>
          <w:szCs w:val="24"/>
        </w:rPr>
      </w:pPr>
      <w:r w:rsidRPr="0003124C">
        <w:rPr>
          <w:rFonts w:ascii="宋体" w:eastAsia="宋体" w:hAnsi="宋体" w:cs="宋体" w:hint="eastAsia"/>
          <w:color w:val="6A6A6A"/>
          <w:kern w:val="0"/>
          <w:sz w:val="24"/>
          <w:szCs w:val="24"/>
        </w:rPr>
        <w:t xml:space="preserve">　</w:t>
      </w:r>
    </w:p>
    <w:p w:rsidR="00655687" w:rsidRDefault="00655687" w:rsidP="00A54A1B">
      <w:pPr>
        <w:adjustRightInd w:val="0"/>
        <w:snapToGrid w:val="0"/>
      </w:pPr>
    </w:p>
    <w:sectPr w:rsidR="00655687" w:rsidSect="006556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EDD" w:rsidRDefault="005A1EDD" w:rsidP="00FA4905">
      <w:r>
        <w:separator/>
      </w:r>
    </w:p>
  </w:endnote>
  <w:endnote w:type="continuationSeparator" w:id="1">
    <w:p w:rsidR="005A1EDD" w:rsidRDefault="005A1EDD" w:rsidP="00FA49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EDD" w:rsidRDefault="005A1EDD" w:rsidP="00FA4905">
      <w:r>
        <w:separator/>
      </w:r>
    </w:p>
  </w:footnote>
  <w:footnote w:type="continuationSeparator" w:id="1">
    <w:p w:rsidR="005A1EDD" w:rsidRDefault="005A1EDD" w:rsidP="00FA49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124C"/>
    <w:rsid w:val="0003124C"/>
    <w:rsid w:val="005A1EDD"/>
    <w:rsid w:val="00655687"/>
    <w:rsid w:val="0070310C"/>
    <w:rsid w:val="00A54A1B"/>
    <w:rsid w:val="00D13B9D"/>
    <w:rsid w:val="00D642F5"/>
    <w:rsid w:val="00E314F6"/>
    <w:rsid w:val="00EA0C55"/>
    <w:rsid w:val="00FA49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6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3124C"/>
    <w:rPr>
      <w:sz w:val="18"/>
      <w:szCs w:val="18"/>
    </w:rPr>
  </w:style>
  <w:style w:type="character" w:customStyle="1" w:styleId="Char">
    <w:name w:val="批注框文本 Char"/>
    <w:basedOn w:val="a0"/>
    <w:link w:val="a3"/>
    <w:uiPriority w:val="99"/>
    <w:semiHidden/>
    <w:rsid w:val="0003124C"/>
    <w:rPr>
      <w:sz w:val="18"/>
      <w:szCs w:val="18"/>
    </w:rPr>
  </w:style>
  <w:style w:type="character" w:styleId="a4">
    <w:name w:val="Hyperlink"/>
    <w:basedOn w:val="a0"/>
    <w:uiPriority w:val="99"/>
    <w:semiHidden/>
    <w:unhideWhenUsed/>
    <w:rsid w:val="00D13B9D"/>
    <w:rPr>
      <w:rFonts w:ascii="微软雅黑" w:eastAsia="微软雅黑" w:hAnsi="微软雅黑" w:hint="eastAsia"/>
      <w:strike w:val="0"/>
      <w:dstrike w:val="0"/>
      <w:color w:val="333333"/>
      <w:sz w:val="14"/>
      <w:szCs w:val="14"/>
      <w:u w:val="none"/>
      <w:effect w:val="none"/>
    </w:rPr>
  </w:style>
  <w:style w:type="paragraph" w:styleId="a5">
    <w:name w:val="header"/>
    <w:basedOn w:val="a"/>
    <w:link w:val="Char0"/>
    <w:uiPriority w:val="99"/>
    <w:semiHidden/>
    <w:unhideWhenUsed/>
    <w:rsid w:val="00FA490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FA4905"/>
    <w:rPr>
      <w:sz w:val="18"/>
      <w:szCs w:val="18"/>
    </w:rPr>
  </w:style>
  <w:style w:type="paragraph" w:styleId="a6">
    <w:name w:val="footer"/>
    <w:basedOn w:val="a"/>
    <w:link w:val="Char1"/>
    <w:uiPriority w:val="99"/>
    <w:semiHidden/>
    <w:unhideWhenUsed/>
    <w:rsid w:val="00FA4905"/>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FA4905"/>
    <w:rPr>
      <w:sz w:val="18"/>
      <w:szCs w:val="18"/>
    </w:rPr>
  </w:style>
</w:styles>
</file>

<file path=word/webSettings.xml><?xml version="1.0" encoding="utf-8"?>
<w:webSettings xmlns:r="http://schemas.openxmlformats.org/officeDocument/2006/relationships" xmlns:w="http://schemas.openxmlformats.org/wordprocessingml/2006/main">
  <w:divs>
    <w:div w:id="2004121429">
      <w:bodyDiv w:val="1"/>
      <w:marLeft w:val="0"/>
      <w:marRight w:val="0"/>
      <w:marTop w:val="0"/>
      <w:marBottom w:val="0"/>
      <w:divBdr>
        <w:top w:val="none" w:sz="0" w:space="0" w:color="auto"/>
        <w:left w:val="none" w:sz="0" w:space="0" w:color="auto"/>
        <w:bottom w:val="none" w:sz="0" w:space="0" w:color="auto"/>
        <w:right w:val="none" w:sz="0" w:space="0" w:color="auto"/>
      </w:divBdr>
      <w:divsChild>
        <w:div w:id="836310821">
          <w:marLeft w:val="0"/>
          <w:marRight w:val="0"/>
          <w:marTop w:val="0"/>
          <w:marBottom w:val="0"/>
          <w:divBdr>
            <w:top w:val="none" w:sz="0" w:space="0" w:color="auto"/>
            <w:left w:val="none" w:sz="0" w:space="0" w:color="auto"/>
            <w:bottom w:val="none" w:sz="0" w:space="0" w:color="auto"/>
            <w:right w:val="none" w:sz="0" w:space="0" w:color="auto"/>
          </w:divBdr>
          <w:divsChild>
            <w:div w:id="165099332">
              <w:marLeft w:val="0"/>
              <w:marRight w:val="0"/>
              <w:marTop w:val="0"/>
              <w:marBottom w:val="0"/>
              <w:divBdr>
                <w:top w:val="none" w:sz="0" w:space="0" w:color="auto"/>
                <w:left w:val="none" w:sz="0" w:space="0" w:color="auto"/>
                <w:bottom w:val="none" w:sz="0" w:space="0" w:color="auto"/>
                <w:right w:val="none" w:sz="0" w:space="0" w:color="auto"/>
              </w:divBdr>
              <w:divsChild>
                <w:div w:id="842016511">
                  <w:marLeft w:val="0"/>
                  <w:marRight w:val="0"/>
                  <w:marTop w:val="0"/>
                  <w:marBottom w:val="0"/>
                  <w:divBdr>
                    <w:top w:val="none" w:sz="0" w:space="0" w:color="auto"/>
                    <w:left w:val="none" w:sz="0" w:space="0" w:color="auto"/>
                    <w:bottom w:val="none" w:sz="0" w:space="0" w:color="auto"/>
                    <w:right w:val="none" w:sz="0" w:space="0" w:color="auto"/>
                  </w:divBdr>
                  <w:divsChild>
                    <w:div w:id="194865517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spopss.jschina.com.cn/23790/201706/W020170609613211773275.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hk@njau.edu.cn" TargetMode="External"/><Relationship Id="rId12" Type="http://schemas.openxmlformats.org/officeDocument/2006/relationships/hyperlink" Target="http://jspopss.jschina.com.cn/23790/201706/W020170609293954055938.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jspopss.jschina.com.cn/23790/201706/W020170609293954015429.xls" TargetMode="External"/><Relationship Id="rId5" Type="http://schemas.openxmlformats.org/officeDocument/2006/relationships/footnotes" Target="footnotes.xml"/><Relationship Id="rId10" Type="http://schemas.openxmlformats.org/officeDocument/2006/relationships/hyperlink" Target="http://jspopss.jschina.com.cn/23790/201706/W020170609293953967185.doc" TargetMode="External"/><Relationship Id="rId4" Type="http://schemas.openxmlformats.org/officeDocument/2006/relationships/webSettings" Target="webSettings.xml"/><Relationship Id="rId9" Type="http://schemas.openxmlformats.org/officeDocument/2006/relationships/hyperlink" Target="http://jspopss.jschina.com.cn/23790/201706/W020170609293953874871.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69166-E8F5-438C-A8F8-3C31A9E5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439</Words>
  <Characters>2503</Characters>
  <Application>Microsoft Office Word</Application>
  <DocSecurity>0</DocSecurity>
  <Lines>20</Lines>
  <Paragraphs>5</Paragraphs>
  <ScaleCrop>false</ScaleCrop>
  <Company>Microsoft</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2017-06-12T00:43:00Z</cp:lastPrinted>
  <dcterms:created xsi:type="dcterms:W3CDTF">2017-06-12T00:43:00Z</dcterms:created>
  <dcterms:modified xsi:type="dcterms:W3CDTF">2017-06-12T01:10:00Z</dcterms:modified>
</cp:coreProperties>
</file>