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313" w:beforeLines="100" w:after="313" w:afterLines="100"/>
        <w:ind w:right="0"/>
        <w:jc w:val="center"/>
        <w:textAlignment w:val="auto"/>
        <w:rPr>
          <w:rFonts w:hint="eastAsia" w:ascii="方正小标宋_GBK" w:hAnsi="方正小标宋_GBK" w:eastAsia="方正小标宋_GBK" w:cs="方正小标宋_GBK"/>
          <w:b/>
          <w:color w:val="auto"/>
          <w:sz w:val="32"/>
          <w:szCs w:val="32"/>
        </w:rPr>
      </w:pPr>
      <w:r>
        <w:rPr>
          <w:rFonts w:hint="eastAsia" w:ascii="方正小标宋_GBK" w:hAnsi="方正小标宋_GBK" w:eastAsia="方正小标宋_GBK" w:cs="方正小标宋_GBK"/>
          <w:b/>
          <w:color w:val="auto"/>
          <w:sz w:val="32"/>
          <w:szCs w:val="32"/>
          <w:lang w:val="en-US" w:eastAsia="zh-CN"/>
        </w:rPr>
        <w:t>2021年</w:t>
      </w:r>
      <w:r>
        <w:rPr>
          <w:rFonts w:hint="eastAsia" w:ascii="方正小标宋_GBK" w:hAnsi="方正小标宋_GBK" w:eastAsia="方正小标宋_GBK" w:cs="方正小标宋_GBK"/>
          <w:b/>
          <w:color w:val="auto"/>
          <w:sz w:val="32"/>
          <w:szCs w:val="32"/>
        </w:rPr>
        <w:t>研究生在线课程建设项目</w:t>
      </w:r>
      <w:r>
        <w:rPr>
          <w:rFonts w:hint="eastAsia" w:ascii="方正小标宋_GBK" w:hAnsi="方正小标宋_GBK" w:eastAsia="方正小标宋_GBK" w:cs="方正小标宋_GBK"/>
          <w:b/>
          <w:color w:val="auto"/>
          <w:sz w:val="32"/>
          <w:szCs w:val="32"/>
          <w:lang w:eastAsia="zh-CN"/>
        </w:rPr>
        <w:t>申报</w:t>
      </w:r>
      <w:r>
        <w:rPr>
          <w:rFonts w:hint="eastAsia" w:ascii="方正小标宋_GBK" w:hAnsi="方正小标宋_GBK" w:eastAsia="方正小标宋_GBK" w:cs="方正小标宋_GBK"/>
          <w:b/>
          <w:color w:val="auto"/>
          <w:sz w:val="32"/>
          <w:szCs w:val="32"/>
        </w:rPr>
        <w:t>办法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南京农业大学研究生在线课程建设项目通过信息技术与教育教学深度融合，改进研究生课程教学方式及效果，促进优质课程资源共享，进一步提升研究生培养质量。现开展 2021年研究生在线课程建设项目申报工作。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2" w:firstLineChars="200"/>
        <w:jc w:val="both"/>
        <w:textAlignment w:val="auto"/>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一、立项范围</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sz w:val="28"/>
          <w:szCs w:val="28"/>
          <w:lang w:val="en-US" w:eastAsia="zh-CN"/>
        </w:rPr>
        <w:t>2021年研究生培养方案</w:t>
      </w:r>
      <w:r>
        <w:rPr>
          <w:rFonts w:hint="eastAsia" w:ascii="方正仿宋_GBK" w:hAnsi="方正仿宋_GBK" w:eastAsia="方正仿宋_GBK" w:cs="方正仿宋_GBK"/>
          <w:kern w:val="2"/>
          <w:sz w:val="28"/>
          <w:szCs w:val="28"/>
          <w:lang w:val="en-US" w:eastAsia="zh-CN" w:bidi="ar-SA"/>
        </w:rPr>
        <w:t>中开设的课程，曾获得各类课程立项或奖项，根据专业人才培养需求新建的课程，也纳入建设范围。本年度在线课程建设项目拟资助3-5门，项目建设周期1年。</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2" w:firstLineChars="200"/>
        <w:jc w:val="both"/>
        <w:textAlignment w:val="auto"/>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二、 申报要求</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1.建设课程要求质量高，教学效果好，在同类课程中具有一定的影响力和较强的示范性。优先建设受众面广、选课量大的课程；课程资源需适合制作线上课程和学生在线学习的要求，能够保证课程高效使用率和可持续建设。</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2.课程负责人原则上需具有副高及其以上职称、较高的学术水平和教学经验，具有良好的教学团队基础，对信息化教学和在线课程建设有较高热情和责任感，有时间和精力投入课程维护及线下研讨。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2" w:firstLineChars="200"/>
        <w:jc w:val="both"/>
        <w:textAlignment w:val="auto"/>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三、项目管理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1.课程建设要求。研究生院组织在线课程立项，各学院组织任课教师申报建设，学院做好顶层设计，监督项目过程管理和经费使用，保障项目建设出水平、有成效。项目负责人对研究生在线课程建设项目的实施、中期检查、经费使用、结题验收等工作负责，保证在线课程建设科学规范有效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2.项目结题验收。研究生院组织项目中期检查和结项验收。项目负责人做好项目实施、中期检查、结题验收相关工作，结题验收合格项目将纳入南京农业大学研究生课程和评价体系，鼓励建设优秀的项目申报省级及以上在线课程项目。平台服务方定期向研究生院提供课程运行报告，研究生院可终止学生评价低、教学质量差的课程</w:t>
      </w:r>
      <w:r>
        <w:rPr>
          <w:rFonts w:hint="eastAsia" w:ascii="方正仿宋_GBK" w:hAnsi="方正仿宋_GBK" w:eastAsia="方正仿宋_GBK" w:cs="方正仿宋_GBK"/>
          <w:color w:val="auto"/>
          <w:kern w:val="2"/>
          <w:sz w:val="28"/>
          <w:szCs w:val="28"/>
          <w:lang w:val="en-US" w:eastAsia="zh-CN" w:bidi="ar-SA"/>
        </w:rPr>
        <w:t>。按时完成并上线平台投入运行的即为合格，不合格的项目则取消研究生在线课程建设资格，课</w:t>
      </w:r>
      <w:r>
        <w:rPr>
          <w:rFonts w:hint="eastAsia" w:ascii="方正仿宋_GBK" w:hAnsi="方正仿宋_GBK" w:eastAsia="方正仿宋_GBK" w:cs="方正仿宋_GBK"/>
          <w:kern w:val="2"/>
          <w:sz w:val="28"/>
          <w:szCs w:val="28"/>
          <w:lang w:val="en-US" w:eastAsia="zh-CN" w:bidi="ar-SA"/>
        </w:rPr>
        <w:t>程负责人 3 年内不得申报在线课程建设项目。</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3.经费资助标准。采用研究生院立项后拨付的方式，每门课程资助金额为10万元（包括学校制作课程技术投入经费和拨付学院支持经费）。经费应按照南京农业大学财务管理制度的要求使用。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 xml:space="preserve"> 4.课程知识产权。在线课程资源所有权全部归属学校，教师在职期间，拥有课程的收益权、署名权、修改权和使用权。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附：《南京农业大学研究生在线课程建设项目申报书》</w:t>
      </w:r>
    </w:p>
    <w:p>
      <w:pPr>
        <w:keepNext w:val="0"/>
        <w:keepLines w:val="0"/>
        <w:pageBreakBefore w:val="0"/>
        <w:widowControl w:val="0"/>
        <w:kinsoku/>
        <w:wordWrap/>
        <w:overflowPunct/>
        <w:topLinePunct w:val="0"/>
        <w:autoSpaceDE w:val="0"/>
        <w:autoSpaceDN w:val="0"/>
        <w:bidi w:val="0"/>
        <w:adjustRightInd w:val="0"/>
        <w:snapToGrid w:val="0"/>
        <w:spacing w:before="0" w:line="240" w:lineRule="auto"/>
        <w:ind w:leftChars="0" w:firstLine="560" w:firstLineChars="200"/>
        <w:textAlignment w:val="auto"/>
        <w:rPr>
          <w:rFonts w:hint="eastAsia" w:ascii="方正仿宋_GBK" w:hAnsi="方正仿宋_GBK" w:eastAsia="方正仿宋_GBK" w:cs="方正仿宋_GBK"/>
          <w:b w:val="0"/>
          <w:bCs w:val="0"/>
          <w:i w:val="0"/>
          <w:caps w:val="0"/>
          <w:color w:val="auto"/>
          <w:spacing w:val="0"/>
          <w:kern w:val="2"/>
          <w:sz w:val="28"/>
          <w:szCs w:val="28"/>
          <w:shd w:val="clear" w:fill="FFFFFF"/>
          <w:lang w:val="en-US" w:eastAsia="zh-CN" w:bidi="ar-SA"/>
        </w:rPr>
      </w:pPr>
    </w:p>
    <w:p>
      <w:pPr>
        <w:spacing w:line="240" w:lineRule="auto"/>
        <w:rPr>
          <w:rFonts w:hint="eastAsia" w:ascii="方正仿宋_GBK" w:hAnsi="方正仿宋_GBK" w:eastAsia="方正仿宋_GBK" w:cs="方正仿宋_GBK"/>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 w:hAnsi="仿宋" w:eastAsia="仿宋" w:cs="仿宋"/>
          <w:b w:val="0"/>
          <w:bCs w:val="0"/>
          <w:color w:val="auto"/>
          <w:sz w:val="28"/>
          <w:szCs w:val="28"/>
        </w:rPr>
      </w:pPr>
    </w:p>
    <w:p>
      <w:pPr>
        <w:rPr>
          <w:rFonts w:hint="eastAsia" w:ascii="仿宋_GB2312" w:eastAsia="仿宋_GB2312"/>
          <w:color w:val="auto"/>
          <w:sz w:val="32"/>
          <w:szCs w:val="32"/>
        </w:rPr>
      </w:pPr>
    </w:p>
    <w:p>
      <w:pPr>
        <w:rPr>
          <w:rFonts w:hint="eastAsia" w:ascii="仿宋_GB2312" w:eastAsia="仿宋_GB2312"/>
          <w:color w:val="auto"/>
          <w:sz w:val="32"/>
          <w:szCs w:val="32"/>
        </w:rPr>
      </w:pPr>
    </w:p>
    <w:p>
      <w:pPr>
        <w:rPr>
          <w:rFonts w:hint="eastAsia" w:ascii="仿宋_GB2312" w:eastAsia="仿宋_GB2312"/>
          <w:color w:val="auto"/>
          <w:sz w:val="32"/>
          <w:szCs w:val="32"/>
        </w:rPr>
      </w:pPr>
    </w:p>
    <w:p>
      <w:pPr>
        <w:rPr>
          <w:rFonts w:hint="eastAsia" w:ascii="仿宋_GB2312" w:eastAsia="仿宋_GB2312"/>
          <w:color w:val="auto"/>
          <w:sz w:val="32"/>
          <w:szCs w:val="32"/>
        </w:rPr>
      </w:pPr>
    </w:p>
    <w:p>
      <w:pPr>
        <w:rPr>
          <w:rFonts w:hint="eastAsia" w:ascii="仿宋_GB2312" w:eastAsia="仿宋_GB2312"/>
          <w:color w:val="auto"/>
          <w:sz w:val="32"/>
          <w:szCs w:val="32"/>
        </w:rPr>
      </w:pPr>
      <w:r>
        <w:rPr>
          <w:rFonts w:hint="eastAsia" w:ascii="仿宋_GB2312" w:eastAsia="仿宋_GB2312"/>
          <w:color w:val="auto"/>
          <w:sz w:val="32"/>
          <w:szCs w:val="32"/>
        </w:rPr>
        <w:t>附件：</w:t>
      </w:r>
    </w:p>
    <w:p>
      <w:pPr>
        <w:spacing w:line="440" w:lineRule="exact"/>
        <w:rPr>
          <w:rFonts w:hint="eastAsia"/>
          <w:color w:val="auto"/>
        </w:rPr>
      </w:pPr>
    </w:p>
    <w:p>
      <w:pPr>
        <w:spacing w:line="440" w:lineRule="exact"/>
        <w:rPr>
          <w:rFonts w:hint="eastAsia"/>
          <w:color w:val="auto"/>
        </w:rPr>
      </w:pPr>
    </w:p>
    <w:p>
      <w:pPr>
        <w:spacing w:line="440" w:lineRule="exact"/>
        <w:rPr>
          <w:rFonts w:hint="eastAsia"/>
          <w:color w:val="auto"/>
        </w:rPr>
      </w:pPr>
    </w:p>
    <w:p>
      <w:pPr>
        <w:keepNext w:val="0"/>
        <w:keepLines w:val="0"/>
        <w:pageBreakBefore w:val="0"/>
        <w:widowControl w:val="0"/>
        <w:kinsoku/>
        <w:wordWrap/>
        <w:overflowPunct/>
        <w:topLinePunct w:val="0"/>
        <w:autoSpaceDE w:val="0"/>
        <w:autoSpaceDN w:val="0"/>
        <w:bidi w:val="0"/>
        <w:adjustRightInd/>
        <w:snapToGrid/>
        <w:spacing w:before="0" w:after="0" w:line="480" w:lineRule="auto"/>
        <w:jc w:val="center"/>
        <w:textAlignment w:val="auto"/>
        <w:outlineLvl w:val="9"/>
        <w:rPr>
          <w:rFonts w:hint="eastAsia" w:ascii="华文中宋" w:hAnsi="华文中宋" w:eastAsia="华文中宋" w:cs="华文中宋"/>
          <w:b/>
          <w:bCs/>
          <w:color w:val="auto"/>
          <w:sz w:val="48"/>
          <w:szCs w:val="48"/>
        </w:rPr>
      </w:pPr>
      <w:r>
        <w:rPr>
          <w:rFonts w:hint="eastAsia" w:ascii="华文中宋" w:hAnsi="华文中宋" w:eastAsia="华文中宋" w:cs="华文中宋"/>
          <w:b/>
          <w:bCs/>
          <w:color w:val="auto"/>
          <w:sz w:val="48"/>
          <w:szCs w:val="48"/>
        </w:rPr>
        <w:t>南京农业大学研究生在线课程建设项目</w:t>
      </w:r>
    </w:p>
    <w:p>
      <w:pPr>
        <w:keepNext w:val="0"/>
        <w:keepLines w:val="0"/>
        <w:pageBreakBefore w:val="0"/>
        <w:widowControl w:val="0"/>
        <w:kinsoku/>
        <w:wordWrap/>
        <w:overflowPunct/>
        <w:topLinePunct w:val="0"/>
        <w:autoSpaceDE w:val="0"/>
        <w:autoSpaceDN w:val="0"/>
        <w:bidi w:val="0"/>
        <w:adjustRightInd/>
        <w:snapToGrid/>
        <w:spacing w:before="0" w:after="0" w:line="480" w:lineRule="auto"/>
        <w:jc w:val="center"/>
        <w:textAlignment w:val="auto"/>
        <w:outlineLvl w:val="9"/>
        <w:rPr>
          <w:rFonts w:hint="eastAsia" w:ascii="华文中宋" w:hAnsi="华文中宋" w:eastAsia="华文中宋" w:cs="华文中宋"/>
          <w:b/>
          <w:bCs/>
          <w:color w:val="auto"/>
          <w:sz w:val="48"/>
          <w:szCs w:val="48"/>
        </w:rPr>
      </w:pPr>
      <w:r>
        <w:rPr>
          <w:rFonts w:hint="eastAsia" w:ascii="华文中宋" w:hAnsi="华文中宋" w:eastAsia="华文中宋" w:cs="华文中宋"/>
          <w:b/>
          <w:bCs/>
          <w:color w:val="auto"/>
          <w:sz w:val="48"/>
          <w:szCs w:val="48"/>
        </w:rPr>
        <w:t>申报书</w:t>
      </w:r>
    </w:p>
    <w:p>
      <w:pPr>
        <w:spacing w:before="312" w:beforeLines="100" w:line="600" w:lineRule="exact"/>
        <w:jc w:val="center"/>
        <w:rPr>
          <w:rFonts w:hint="eastAsia" w:ascii="黑体" w:eastAsia="黑体"/>
          <w:color w:val="auto"/>
          <w:spacing w:val="40"/>
          <w:sz w:val="44"/>
          <w:szCs w:val="44"/>
        </w:rPr>
      </w:pPr>
    </w:p>
    <w:p>
      <w:pPr>
        <w:spacing w:before="312" w:beforeLines="100" w:line="600" w:lineRule="exact"/>
        <w:jc w:val="center"/>
        <w:rPr>
          <w:rFonts w:hint="eastAsia" w:ascii="黑体" w:eastAsia="黑体"/>
          <w:color w:val="auto"/>
          <w:spacing w:val="40"/>
          <w:sz w:val="44"/>
          <w:szCs w:val="44"/>
        </w:rPr>
      </w:pPr>
    </w:p>
    <w:p>
      <w:pPr>
        <w:spacing w:before="312" w:beforeLines="100" w:line="600" w:lineRule="exact"/>
        <w:jc w:val="center"/>
        <w:rPr>
          <w:rFonts w:hint="eastAsia" w:ascii="黑体" w:eastAsia="黑体"/>
          <w:color w:val="auto"/>
          <w:spacing w:val="40"/>
          <w:sz w:val="44"/>
          <w:szCs w:val="44"/>
        </w:rPr>
      </w:pPr>
    </w:p>
    <w:p>
      <w:pPr>
        <w:spacing w:line="1200" w:lineRule="exact"/>
        <w:ind w:left="880" w:leftChars="400" w:firstLine="560" w:firstLineChars="200"/>
        <w:rPr>
          <w:rFonts w:hint="eastAsia" w:ascii="宋体" w:hAnsi="宋体"/>
          <w:b w:val="0"/>
          <w:bCs w:val="0"/>
          <w:color w:val="auto"/>
          <w:sz w:val="28"/>
          <w:u w:val="single"/>
        </w:rPr>
      </w:pPr>
      <w:r>
        <w:rPr>
          <w:rFonts w:hint="eastAsia" w:ascii="仿宋_GB2312" w:eastAsia="仿宋_GB2312"/>
          <w:b w:val="0"/>
          <w:bCs w:val="0"/>
          <w:color w:val="auto"/>
          <w:sz w:val="28"/>
        </w:rPr>
        <w:t xml:space="preserve">     </w:t>
      </w:r>
      <w:r>
        <w:rPr>
          <w:rFonts w:hint="eastAsia" w:ascii="仿宋_GB2312" w:eastAsia="仿宋_GB2312"/>
          <w:b w:val="0"/>
          <w:bCs w:val="0"/>
          <w:color w:val="auto"/>
          <w:sz w:val="32"/>
        </w:rPr>
        <w:t xml:space="preserve"> 课程名称：</w:t>
      </w:r>
      <w:r>
        <w:rPr>
          <w:rFonts w:hint="eastAsia" w:ascii="宋体" w:hAnsi="宋体"/>
          <w:b w:val="0"/>
          <w:bCs w:val="0"/>
          <w:color w:val="auto"/>
          <w:sz w:val="28"/>
          <w:u w:val="single"/>
        </w:rPr>
        <w:t xml:space="preserve">                           </w:t>
      </w:r>
    </w:p>
    <w:p>
      <w:pPr>
        <w:spacing w:line="1200" w:lineRule="exact"/>
        <w:ind w:left="880" w:leftChars="400" w:firstLine="560" w:firstLineChars="200"/>
        <w:rPr>
          <w:rFonts w:hint="eastAsia" w:ascii="宋体" w:hAnsi="宋体"/>
          <w:b w:val="0"/>
          <w:bCs w:val="0"/>
          <w:color w:val="auto"/>
          <w:szCs w:val="28"/>
        </w:rPr>
      </w:pPr>
      <w:r>
        <w:rPr>
          <w:rFonts w:hint="eastAsia" w:ascii="仿宋_GB2312" w:eastAsia="仿宋_GB2312"/>
          <w:b w:val="0"/>
          <w:bCs w:val="0"/>
          <w:color w:val="auto"/>
          <w:sz w:val="28"/>
        </w:rPr>
        <w:t xml:space="preserve">    </w:t>
      </w:r>
      <w:r>
        <w:rPr>
          <w:rFonts w:hint="eastAsia" w:ascii="仿宋_GB2312" w:eastAsia="仿宋_GB2312"/>
          <w:b w:val="0"/>
          <w:bCs w:val="0"/>
          <w:color w:val="auto"/>
          <w:sz w:val="32"/>
        </w:rPr>
        <w:t xml:space="preserve">  项目负责人：</w:t>
      </w:r>
      <w:r>
        <w:rPr>
          <w:rFonts w:hint="eastAsia" w:ascii="宋体" w:hAnsi="宋体"/>
          <w:b w:val="0"/>
          <w:bCs w:val="0"/>
          <w:color w:val="auto"/>
          <w:u w:val="single"/>
        </w:rPr>
        <w:t xml:space="preserve">                                </w:t>
      </w:r>
    </w:p>
    <w:p>
      <w:pPr>
        <w:spacing w:line="1200" w:lineRule="exact"/>
        <w:ind w:left="880" w:leftChars="400" w:firstLine="560" w:firstLineChars="200"/>
        <w:rPr>
          <w:rFonts w:hint="eastAsia" w:ascii="仿宋_GB2312" w:eastAsia="仿宋_GB2312"/>
          <w:b w:val="0"/>
          <w:bCs w:val="0"/>
          <w:color w:val="auto"/>
          <w:sz w:val="32"/>
        </w:rPr>
      </w:pPr>
      <w:r>
        <w:rPr>
          <w:rFonts w:hint="eastAsia" w:ascii="宋体" w:hAnsi="宋体"/>
          <w:b w:val="0"/>
          <w:bCs w:val="0"/>
          <w:color w:val="auto"/>
          <w:sz w:val="28"/>
        </w:rPr>
        <w:t xml:space="preserve">     </w:t>
      </w:r>
      <w:r>
        <w:rPr>
          <w:rFonts w:hint="eastAsia" w:ascii="仿宋_GB2312" w:eastAsia="仿宋_GB2312"/>
          <w:b w:val="0"/>
          <w:bCs w:val="0"/>
          <w:color w:val="auto"/>
          <w:sz w:val="32"/>
        </w:rPr>
        <w:t xml:space="preserve"> </w:t>
      </w:r>
      <w:r>
        <w:rPr>
          <w:rFonts w:hint="eastAsia" w:ascii="仿宋_GB2312" w:eastAsia="仿宋_GB2312"/>
          <w:b w:val="0"/>
          <w:bCs w:val="0"/>
          <w:color w:val="auto"/>
          <w:sz w:val="32"/>
          <w:lang w:eastAsia="zh-CN"/>
        </w:rPr>
        <w:t>所属学院</w:t>
      </w:r>
      <w:r>
        <w:rPr>
          <w:rFonts w:hint="eastAsia" w:ascii="仿宋_GB2312" w:eastAsia="仿宋_GB2312"/>
          <w:b w:val="0"/>
          <w:bCs w:val="0"/>
          <w:color w:val="auto"/>
          <w:sz w:val="32"/>
        </w:rPr>
        <w:t>：</w:t>
      </w:r>
      <w:r>
        <w:rPr>
          <w:rFonts w:hint="eastAsia" w:ascii="仿宋_GB2312" w:eastAsia="仿宋_GB2312"/>
          <w:b w:val="0"/>
          <w:bCs w:val="0"/>
          <w:color w:val="auto"/>
          <w:sz w:val="32"/>
          <w:u w:val="single"/>
        </w:rPr>
        <w:t xml:space="preserve">              </w:t>
      </w:r>
      <w:r>
        <w:rPr>
          <w:rFonts w:hint="eastAsia" w:ascii="仿宋_GB2312" w:eastAsia="仿宋_GB2312"/>
          <w:b w:val="0"/>
          <w:bCs w:val="0"/>
          <w:color w:val="auto"/>
          <w:sz w:val="32"/>
          <w:u w:val="single"/>
          <w:lang w:val="en-US" w:eastAsia="zh-CN"/>
        </w:rPr>
        <w:t xml:space="preserve">  </w:t>
      </w:r>
      <w:r>
        <w:rPr>
          <w:rFonts w:hint="eastAsia" w:ascii="仿宋_GB2312" w:eastAsia="仿宋_GB2312"/>
          <w:b w:val="0"/>
          <w:bCs w:val="0"/>
          <w:color w:val="auto"/>
          <w:sz w:val="32"/>
          <w:u w:val="single"/>
        </w:rPr>
        <w:t xml:space="preserve">        </w:t>
      </w:r>
    </w:p>
    <w:p>
      <w:pPr>
        <w:spacing w:line="1200" w:lineRule="exact"/>
        <w:ind w:left="880" w:leftChars="400" w:firstLine="640" w:firstLineChars="200"/>
        <w:rPr>
          <w:rFonts w:hint="eastAsia" w:ascii="宋体" w:hAnsi="宋体"/>
          <w:b/>
          <w:color w:val="auto"/>
          <w:sz w:val="28"/>
        </w:rPr>
      </w:pPr>
      <w:r>
        <w:rPr>
          <w:rFonts w:hint="eastAsia" w:ascii="仿宋_GB2312" w:eastAsia="仿宋_GB2312"/>
          <w:color w:val="auto"/>
          <w:sz w:val="32"/>
        </w:rPr>
        <w:t xml:space="preserve">     </w:t>
      </w:r>
    </w:p>
    <w:p>
      <w:pPr>
        <w:pStyle w:val="5"/>
        <w:rPr>
          <w:rFonts w:hint="eastAsia"/>
          <w:color w:val="auto"/>
        </w:rPr>
      </w:pPr>
    </w:p>
    <w:p>
      <w:pPr>
        <w:pStyle w:val="5"/>
        <w:rPr>
          <w:rFonts w:hint="eastAsia"/>
          <w:color w:val="auto"/>
        </w:rPr>
      </w:pPr>
    </w:p>
    <w:tbl>
      <w:tblPr>
        <w:tblStyle w:val="8"/>
        <w:tblW w:w="0" w:type="auto"/>
        <w:jc w:val="center"/>
        <w:tblLayout w:type="fixed"/>
        <w:tblCellMar>
          <w:top w:w="0" w:type="dxa"/>
          <w:left w:w="108" w:type="dxa"/>
          <w:bottom w:w="0" w:type="dxa"/>
          <w:right w:w="108" w:type="dxa"/>
        </w:tblCellMar>
      </w:tblPr>
      <w:tblGrid>
        <w:gridCol w:w="3641"/>
        <w:gridCol w:w="1759"/>
      </w:tblGrid>
      <w:tr>
        <w:tblPrEx>
          <w:tblCellMar>
            <w:top w:w="0" w:type="dxa"/>
            <w:left w:w="108" w:type="dxa"/>
            <w:bottom w:w="0" w:type="dxa"/>
            <w:right w:w="108" w:type="dxa"/>
          </w:tblCellMar>
        </w:tblPrEx>
        <w:trPr>
          <w:trHeight w:val="960" w:hRule="atLeast"/>
          <w:jc w:val="center"/>
        </w:trPr>
        <w:tc>
          <w:tcPr>
            <w:tcW w:w="3641" w:type="dxa"/>
            <w:noWrap w:val="0"/>
            <w:vAlign w:val="center"/>
          </w:tcPr>
          <w:p>
            <w:pPr>
              <w:adjustRightInd w:val="0"/>
              <w:snapToGrid w:val="0"/>
              <w:spacing w:line="480" w:lineRule="exact"/>
              <w:jc w:val="center"/>
              <w:rPr>
                <w:rFonts w:ascii="宋体" w:hAnsi="宋体"/>
                <w:sz w:val="30"/>
                <w:szCs w:val="30"/>
              </w:rPr>
            </w:pPr>
            <w:r>
              <w:rPr>
                <w:rFonts w:hint="eastAsia" w:ascii="宋体" w:hAnsi="宋体"/>
                <w:sz w:val="30"/>
                <w:szCs w:val="30"/>
              </w:rPr>
              <w:t>研究生院</w:t>
            </w:r>
          </w:p>
        </w:tc>
        <w:tc>
          <w:tcPr>
            <w:tcW w:w="1759" w:type="dxa"/>
            <w:noWrap w:val="0"/>
            <w:vAlign w:val="center"/>
          </w:tcPr>
          <w:p>
            <w:pPr>
              <w:adjustRightInd w:val="0"/>
              <w:snapToGrid w:val="0"/>
              <w:spacing w:line="480" w:lineRule="exact"/>
              <w:rPr>
                <w:rFonts w:ascii="宋体" w:hAnsi="宋体"/>
                <w:sz w:val="30"/>
                <w:szCs w:val="30"/>
              </w:rPr>
            </w:pPr>
            <w:r>
              <w:rPr>
                <w:rFonts w:hint="eastAsia" w:ascii="宋体" w:hAnsi="宋体"/>
                <w:sz w:val="30"/>
                <w:szCs w:val="30"/>
              </w:rPr>
              <w:t>制表</w:t>
            </w:r>
          </w:p>
        </w:tc>
      </w:tr>
    </w:tbl>
    <w:p>
      <w:pPr>
        <w:spacing w:line="420" w:lineRule="exact"/>
        <w:ind w:firstLine="527"/>
        <w:jc w:val="center"/>
        <w:rPr>
          <w:rFonts w:eastAsia="方正小标宋简体"/>
          <w:sz w:val="28"/>
          <w:szCs w:val="28"/>
        </w:rPr>
        <w:sectPr>
          <w:footerReference r:id="rId5" w:type="default"/>
          <w:footerReference r:id="rId6" w:type="even"/>
          <w:pgSz w:w="11906" w:h="16838"/>
          <w:pgMar w:top="1134" w:right="1134" w:bottom="1134" w:left="1134" w:header="851" w:footer="992" w:gutter="0"/>
          <w:cols w:space="720" w:num="1"/>
          <w:docGrid w:type="lines" w:linePitch="312" w:charSpace="0"/>
        </w:sectPr>
      </w:pPr>
      <w:r>
        <w:rPr>
          <w:rFonts w:hint="eastAsia" w:eastAsia="方正小标宋简体"/>
          <w:sz w:val="28"/>
          <w:szCs w:val="28"/>
        </w:rPr>
        <w:t>二O二</w:t>
      </w:r>
      <w:r>
        <w:rPr>
          <w:rFonts w:hint="eastAsia" w:eastAsia="方正小标宋简体"/>
          <w:sz w:val="28"/>
          <w:szCs w:val="28"/>
          <w:lang w:val="en-US" w:eastAsia="zh-CN"/>
        </w:rPr>
        <w:t xml:space="preserve">    </w:t>
      </w:r>
      <w:r>
        <w:rPr>
          <w:rFonts w:hint="eastAsia" w:eastAsia="方正小标宋简体"/>
          <w:sz w:val="28"/>
          <w:szCs w:val="28"/>
        </w:rPr>
        <w:t xml:space="preserve">年 </w:t>
      </w:r>
      <w:r>
        <w:rPr>
          <w:rFonts w:hint="eastAsia" w:eastAsia="方正小标宋简体"/>
          <w:sz w:val="28"/>
          <w:szCs w:val="28"/>
          <w:lang w:val="en-US" w:eastAsia="zh-CN"/>
        </w:rPr>
        <w:t xml:space="preserve">  </w:t>
      </w:r>
      <w:r>
        <w:rPr>
          <w:rFonts w:hint="eastAsia" w:eastAsia="方正小标宋简体"/>
          <w:sz w:val="28"/>
          <w:szCs w:val="28"/>
        </w:rPr>
        <w:t xml:space="preserve"> 月</w:t>
      </w:r>
    </w:p>
    <w:p>
      <w:pPr>
        <w:spacing w:before="156" w:beforeLines="50" w:after="156" w:afterLines="50" w:line="440" w:lineRule="exact"/>
        <w:ind w:right="-1102" w:rightChars="-501"/>
        <w:rPr>
          <w:rFonts w:hint="eastAsia" w:ascii="宋体" w:hAnsi="宋体"/>
          <w:b/>
          <w:color w:val="auto"/>
          <w:sz w:val="28"/>
          <w:szCs w:val="28"/>
        </w:rPr>
      </w:pPr>
      <w:r>
        <w:rPr>
          <w:rFonts w:hint="eastAsia" w:ascii="仿宋_GB2312" w:eastAsia="仿宋_GB2312"/>
          <w:b/>
          <w:bCs/>
          <w:color w:val="auto"/>
          <w:sz w:val="24"/>
        </w:rPr>
        <w:t>一、项目组基本情况</w:t>
      </w:r>
    </w:p>
    <w:tbl>
      <w:tblPr>
        <w:tblStyle w:val="8"/>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326"/>
        <w:gridCol w:w="156"/>
        <w:gridCol w:w="1171"/>
        <w:gridCol w:w="524"/>
        <w:gridCol w:w="803"/>
        <w:gridCol w:w="1327"/>
        <w:gridCol w:w="135"/>
        <w:gridCol w:w="1192"/>
        <w:gridCol w:w="68"/>
        <w:gridCol w:w="1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7" w:type="dxa"/>
            <w:gridSpan w:val="11"/>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姓    名</w:t>
            </w:r>
          </w:p>
        </w:tc>
        <w:tc>
          <w:tcPr>
            <w:tcW w:w="1326" w:type="dxa"/>
            <w:shd w:val="clear" w:color="auto" w:fill="auto"/>
            <w:noWrap w:val="0"/>
            <w:vAlign w:val="center"/>
          </w:tcPr>
          <w:p>
            <w:pPr>
              <w:spacing w:line="360" w:lineRule="exact"/>
              <w:jc w:val="center"/>
              <w:rPr>
                <w:rFonts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性    别</w:t>
            </w: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c>
          <w:tcPr>
            <w:tcW w:w="1327"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出生年月</w:t>
            </w:r>
          </w:p>
        </w:tc>
        <w:tc>
          <w:tcPr>
            <w:tcW w:w="2654" w:type="dxa"/>
            <w:gridSpan w:val="4"/>
            <w:shd w:val="clear" w:color="auto" w:fill="auto"/>
            <w:noWrap w:val="0"/>
            <w:vAlign w:val="center"/>
          </w:tcPr>
          <w:p>
            <w:pPr>
              <w:spacing w:line="360" w:lineRule="exact"/>
              <w:jc w:val="center"/>
              <w:rPr>
                <w:rFonts w:ascii="仿宋_GB2312" w:hAnsi="宋体"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专业领域</w:t>
            </w:r>
          </w:p>
        </w:tc>
        <w:tc>
          <w:tcPr>
            <w:tcW w:w="3980" w:type="dxa"/>
            <w:gridSpan w:val="5"/>
            <w:shd w:val="clear" w:color="auto" w:fill="auto"/>
            <w:noWrap w:val="0"/>
            <w:vAlign w:val="center"/>
          </w:tcPr>
          <w:p>
            <w:pPr>
              <w:spacing w:line="360" w:lineRule="exact"/>
              <w:jc w:val="center"/>
              <w:rPr>
                <w:rFonts w:ascii="仿宋_GB2312" w:hAnsi="宋体" w:eastAsia="仿宋_GB2312"/>
                <w:color w:val="auto"/>
                <w:sz w:val="24"/>
              </w:rPr>
            </w:pPr>
          </w:p>
        </w:tc>
        <w:tc>
          <w:tcPr>
            <w:tcW w:w="1327"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职称</w:t>
            </w:r>
          </w:p>
        </w:tc>
        <w:tc>
          <w:tcPr>
            <w:tcW w:w="2654" w:type="dxa"/>
            <w:gridSpan w:val="4"/>
            <w:shd w:val="clear" w:color="auto" w:fill="auto"/>
            <w:noWrap w:val="0"/>
            <w:vAlign w:val="center"/>
          </w:tcPr>
          <w:p>
            <w:pPr>
              <w:spacing w:line="360" w:lineRule="exact"/>
              <w:jc w:val="center"/>
              <w:rPr>
                <w:rFonts w:ascii="仿宋_GB2312" w:hAnsi="宋体"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电子信箱</w:t>
            </w:r>
          </w:p>
        </w:tc>
        <w:tc>
          <w:tcPr>
            <w:tcW w:w="3980" w:type="dxa"/>
            <w:gridSpan w:val="5"/>
            <w:shd w:val="clear" w:color="auto" w:fill="auto"/>
            <w:noWrap w:val="0"/>
            <w:vAlign w:val="center"/>
          </w:tcPr>
          <w:p>
            <w:pPr>
              <w:spacing w:line="360" w:lineRule="exact"/>
              <w:jc w:val="center"/>
              <w:rPr>
                <w:rFonts w:ascii="仿宋_GB2312" w:hAnsi="宋体" w:eastAsia="仿宋_GB2312"/>
                <w:color w:val="auto"/>
                <w:sz w:val="24"/>
              </w:rPr>
            </w:pPr>
          </w:p>
        </w:tc>
        <w:tc>
          <w:tcPr>
            <w:tcW w:w="1327" w:type="dxa"/>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联系电话</w:t>
            </w:r>
          </w:p>
        </w:tc>
        <w:tc>
          <w:tcPr>
            <w:tcW w:w="2654" w:type="dxa"/>
            <w:gridSpan w:val="4"/>
            <w:shd w:val="clear" w:color="auto" w:fill="auto"/>
            <w:noWrap w:val="0"/>
            <w:vAlign w:val="center"/>
          </w:tcPr>
          <w:p>
            <w:pPr>
              <w:spacing w:line="360" w:lineRule="exact"/>
              <w:jc w:val="center"/>
              <w:rPr>
                <w:rFonts w:ascii="仿宋_GB2312" w:hAnsi="宋体"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restart"/>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授课情况（近三年）</w:t>
            </w:r>
          </w:p>
        </w:tc>
        <w:tc>
          <w:tcPr>
            <w:tcW w:w="3177" w:type="dxa"/>
            <w:gridSpan w:val="4"/>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课程名称</w:t>
            </w:r>
          </w:p>
        </w:tc>
        <w:tc>
          <w:tcPr>
            <w:tcW w:w="803" w:type="dxa"/>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学时</w:t>
            </w:r>
          </w:p>
        </w:tc>
        <w:tc>
          <w:tcPr>
            <w:tcW w:w="1327"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授课对象</w:t>
            </w: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开课学年</w:t>
            </w: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选课人数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continue"/>
            <w:shd w:val="clear" w:color="auto" w:fill="auto"/>
            <w:noWrap w:val="0"/>
            <w:vAlign w:val="center"/>
          </w:tcPr>
          <w:p>
            <w:pPr>
              <w:spacing w:line="360" w:lineRule="exact"/>
              <w:jc w:val="center"/>
              <w:rPr>
                <w:rFonts w:hint="eastAsia" w:ascii="仿宋_GB2312" w:hAnsi="宋体" w:eastAsia="仿宋_GB2312"/>
                <w:color w:val="auto"/>
                <w:sz w:val="24"/>
              </w:rPr>
            </w:pPr>
          </w:p>
        </w:tc>
        <w:tc>
          <w:tcPr>
            <w:tcW w:w="3177" w:type="dxa"/>
            <w:gridSpan w:val="4"/>
            <w:shd w:val="clear" w:color="auto" w:fill="auto"/>
            <w:noWrap w:val="0"/>
            <w:vAlign w:val="center"/>
          </w:tcPr>
          <w:p>
            <w:pPr>
              <w:spacing w:line="360" w:lineRule="exact"/>
              <w:jc w:val="center"/>
              <w:rPr>
                <w:rFonts w:ascii="仿宋_GB2312" w:hAnsi="宋体" w:eastAsia="仿宋_GB2312"/>
                <w:color w:val="auto"/>
                <w:sz w:val="24"/>
              </w:rPr>
            </w:pPr>
          </w:p>
        </w:tc>
        <w:tc>
          <w:tcPr>
            <w:tcW w:w="803" w:type="dxa"/>
            <w:shd w:val="clear" w:color="auto" w:fill="auto"/>
            <w:noWrap w:val="0"/>
            <w:vAlign w:val="center"/>
          </w:tcPr>
          <w:p>
            <w:pPr>
              <w:spacing w:line="360" w:lineRule="exact"/>
              <w:jc w:val="center"/>
              <w:rPr>
                <w:rFonts w:ascii="仿宋_GB2312" w:hAnsi="宋体" w:eastAsia="仿宋_GB2312"/>
                <w:color w:val="auto"/>
                <w:sz w:val="24"/>
              </w:rPr>
            </w:pPr>
          </w:p>
        </w:tc>
        <w:tc>
          <w:tcPr>
            <w:tcW w:w="1327" w:type="dxa"/>
            <w:shd w:val="clear" w:color="auto" w:fill="auto"/>
            <w:noWrap w:val="0"/>
            <w:vAlign w:val="center"/>
          </w:tcPr>
          <w:p>
            <w:pPr>
              <w:spacing w:line="360" w:lineRule="exact"/>
              <w:jc w:val="center"/>
              <w:rPr>
                <w:rFonts w:hint="eastAsia"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continue"/>
            <w:shd w:val="clear" w:color="auto" w:fill="auto"/>
            <w:noWrap w:val="0"/>
            <w:vAlign w:val="center"/>
          </w:tcPr>
          <w:p>
            <w:pPr>
              <w:spacing w:line="360" w:lineRule="exact"/>
              <w:jc w:val="center"/>
              <w:rPr>
                <w:rFonts w:hint="eastAsia" w:ascii="仿宋_GB2312" w:hAnsi="宋体" w:eastAsia="仿宋_GB2312"/>
                <w:color w:val="auto"/>
                <w:sz w:val="24"/>
              </w:rPr>
            </w:pPr>
          </w:p>
        </w:tc>
        <w:tc>
          <w:tcPr>
            <w:tcW w:w="3177" w:type="dxa"/>
            <w:gridSpan w:val="4"/>
            <w:shd w:val="clear" w:color="auto" w:fill="auto"/>
            <w:noWrap w:val="0"/>
            <w:vAlign w:val="center"/>
          </w:tcPr>
          <w:p>
            <w:pPr>
              <w:spacing w:line="360" w:lineRule="exact"/>
              <w:jc w:val="center"/>
              <w:rPr>
                <w:rFonts w:ascii="仿宋_GB2312" w:hAnsi="宋体" w:eastAsia="仿宋_GB2312"/>
                <w:color w:val="auto"/>
                <w:sz w:val="24"/>
              </w:rPr>
            </w:pPr>
          </w:p>
        </w:tc>
        <w:tc>
          <w:tcPr>
            <w:tcW w:w="803" w:type="dxa"/>
            <w:shd w:val="clear" w:color="auto" w:fill="auto"/>
            <w:noWrap w:val="0"/>
            <w:vAlign w:val="center"/>
          </w:tcPr>
          <w:p>
            <w:pPr>
              <w:spacing w:line="360" w:lineRule="exact"/>
              <w:jc w:val="center"/>
              <w:rPr>
                <w:rFonts w:ascii="仿宋_GB2312" w:hAnsi="宋体" w:eastAsia="仿宋_GB2312"/>
                <w:color w:val="auto"/>
                <w:sz w:val="24"/>
              </w:rPr>
            </w:pPr>
          </w:p>
        </w:tc>
        <w:tc>
          <w:tcPr>
            <w:tcW w:w="1327" w:type="dxa"/>
            <w:shd w:val="clear" w:color="auto" w:fill="auto"/>
            <w:noWrap w:val="0"/>
            <w:vAlign w:val="center"/>
          </w:tcPr>
          <w:p>
            <w:pPr>
              <w:spacing w:line="360" w:lineRule="exact"/>
              <w:jc w:val="center"/>
              <w:rPr>
                <w:rFonts w:hint="eastAsia"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continue"/>
            <w:shd w:val="clear" w:color="auto" w:fill="auto"/>
            <w:noWrap w:val="0"/>
            <w:vAlign w:val="center"/>
          </w:tcPr>
          <w:p>
            <w:pPr>
              <w:spacing w:line="360" w:lineRule="exact"/>
              <w:jc w:val="center"/>
              <w:rPr>
                <w:rFonts w:hint="eastAsia" w:ascii="仿宋_GB2312" w:hAnsi="宋体" w:eastAsia="仿宋_GB2312"/>
                <w:color w:val="auto"/>
                <w:sz w:val="24"/>
              </w:rPr>
            </w:pPr>
          </w:p>
        </w:tc>
        <w:tc>
          <w:tcPr>
            <w:tcW w:w="3177" w:type="dxa"/>
            <w:gridSpan w:val="4"/>
            <w:shd w:val="clear" w:color="auto" w:fill="auto"/>
            <w:noWrap w:val="0"/>
            <w:vAlign w:val="center"/>
          </w:tcPr>
          <w:p>
            <w:pPr>
              <w:spacing w:line="360" w:lineRule="exact"/>
              <w:jc w:val="center"/>
              <w:rPr>
                <w:rFonts w:ascii="仿宋_GB2312" w:hAnsi="宋体" w:eastAsia="仿宋_GB2312"/>
                <w:color w:val="auto"/>
                <w:sz w:val="24"/>
              </w:rPr>
            </w:pPr>
          </w:p>
        </w:tc>
        <w:tc>
          <w:tcPr>
            <w:tcW w:w="803" w:type="dxa"/>
            <w:shd w:val="clear" w:color="auto" w:fill="auto"/>
            <w:noWrap w:val="0"/>
            <w:vAlign w:val="center"/>
          </w:tcPr>
          <w:p>
            <w:pPr>
              <w:spacing w:line="360" w:lineRule="exact"/>
              <w:jc w:val="center"/>
              <w:rPr>
                <w:rFonts w:ascii="仿宋_GB2312" w:hAnsi="宋体" w:eastAsia="仿宋_GB2312"/>
                <w:color w:val="auto"/>
                <w:sz w:val="24"/>
              </w:rPr>
            </w:pPr>
          </w:p>
        </w:tc>
        <w:tc>
          <w:tcPr>
            <w:tcW w:w="1327" w:type="dxa"/>
            <w:shd w:val="clear" w:color="auto" w:fill="auto"/>
            <w:noWrap w:val="0"/>
            <w:vAlign w:val="center"/>
          </w:tcPr>
          <w:p>
            <w:pPr>
              <w:spacing w:line="360" w:lineRule="exact"/>
              <w:jc w:val="center"/>
              <w:rPr>
                <w:rFonts w:hint="eastAsia"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c>
          <w:tcPr>
            <w:tcW w:w="1327" w:type="dxa"/>
            <w:gridSpan w:val="2"/>
            <w:shd w:val="clear" w:color="auto" w:fill="auto"/>
            <w:noWrap w:val="0"/>
            <w:vAlign w:val="center"/>
          </w:tcPr>
          <w:p>
            <w:pPr>
              <w:spacing w:line="360" w:lineRule="exact"/>
              <w:jc w:val="center"/>
              <w:rPr>
                <w:rFonts w:ascii="仿宋_GB2312" w:hAnsi="宋体" w:eastAsia="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7" w:type="dxa"/>
            <w:gridSpan w:val="11"/>
            <w:shd w:val="clear" w:color="auto" w:fill="auto"/>
            <w:noWrap w:val="0"/>
            <w:vAlign w:val="center"/>
          </w:tcPr>
          <w:p>
            <w:pPr>
              <w:spacing w:line="360" w:lineRule="exact"/>
              <w:jc w:val="center"/>
              <w:rPr>
                <w:rFonts w:ascii="仿宋_GB2312" w:hAnsi="宋体" w:eastAsia="仿宋_GB2312"/>
                <w:color w:val="auto"/>
                <w:sz w:val="24"/>
              </w:rPr>
            </w:pPr>
            <w:r>
              <w:rPr>
                <w:rFonts w:hint="eastAsia" w:ascii="仿宋_GB2312" w:hAnsi="宋体" w:eastAsia="仿宋_GB2312"/>
                <w:color w:val="auto"/>
                <w:sz w:val="24"/>
              </w:rPr>
              <w:t>课题组成员情况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姓    名</w:t>
            </w:r>
          </w:p>
        </w:tc>
        <w:tc>
          <w:tcPr>
            <w:tcW w:w="1482" w:type="dxa"/>
            <w:gridSpan w:val="2"/>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专业技术</w:t>
            </w:r>
          </w:p>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职  务</w:t>
            </w:r>
          </w:p>
        </w:tc>
        <w:tc>
          <w:tcPr>
            <w:tcW w:w="3960" w:type="dxa"/>
            <w:gridSpan w:val="5"/>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所在院系或部门</w:t>
            </w:r>
          </w:p>
        </w:tc>
        <w:tc>
          <w:tcPr>
            <w:tcW w:w="1260" w:type="dxa"/>
            <w:gridSpan w:val="2"/>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专业领域</w:t>
            </w:r>
          </w:p>
        </w:tc>
        <w:tc>
          <w:tcPr>
            <w:tcW w:w="1259" w:type="dxa"/>
            <w:shd w:val="clear" w:color="auto" w:fill="auto"/>
            <w:noWrap w:val="0"/>
            <w:vAlign w:val="center"/>
          </w:tcPr>
          <w:p>
            <w:pPr>
              <w:spacing w:line="360" w:lineRule="exact"/>
              <w:jc w:val="center"/>
              <w:rPr>
                <w:rFonts w:hint="eastAsia" w:ascii="仿宋_GB2312" w:hAnsi="宋体" w:eastAsia="仿宋_GB2312"/>
                <w:color w:val="auto"/>
                <w:sz w:val="24"/>
              </w:rPr>
            </w:pPr>
            <w:r>
              <w:rPr>
                <w:rFonts w:hint="eastAsia" w:ascii="仿宋_GB2312" w:hAnsi="宋体" w:eastAsia="仿宋_GB2312"/>
                <w:color w:val="auto"/>
                <w:sz w:val="24"/>
              </w:rPr>
              <w:t>项目组中的分工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color w:val="auto"/>
                <w:szCs w:val="21"/>
              </w:rPr>
            </w:pPr>
          </w:p>
        </w:tc>
        <w:tc>
          <w:tcPr>
            <w:tcW w:w="1482" w:type="dxa"/>
            <w:gridSpan w:val="2"/>
            <w:shd w:val="clear" w:color="auto" w:fill="auto"/>
            <w:noWrap w:val="0"/>
            <w:vAlign w:val="center"/>
          </w:tcPr>
          <w:p>
            <w:pPr>
              <w:jc w:val="center"/>
              <w:rPr>
                <w:rFonts w:ascii="宋体" w:hAnsi="宋体"/>
                <w:color w:val="auto"/>
                <w:szCs w:val="21"/>
              </w:rPr>
            </w:pPr>
          </w:p>
        </w:tc>
        <w:tc>
          <w:tcPr>
            <w:tcW w:w="3960" w:type="dxa"/>
            <w:gridSpan w:val="5"/>
            <w:shd w:val="clear" w:color="auto" w:fill="auto"/>
            <w:noWrap w:val="0"/>
            <w:vAlign w:val="center"/>
          </w:tcPr>
          <w:p>
            <w:pPr>
              <w:jc w:val="center"/>
              <w:rPr>
                <w:rFonts w:ascii="宋体" w:hAnsi="宋体"/>
                <w:color w:val="auto"/>
                <w:szCs w:val="21"/>
              </w:rPr>
            </w:pPr>
          </w:p>
        </w:tc>
        <w:tc>
          <w:tcPr>
            <w:tcW w:w="1260" w:type="dxa"/>
            <w:gridSpan w:val="2"/>
            <w:shd w:val="clear" w:color="auto" w:fill="auto"/>
            <w:noWrap w:val="0"/>
            <w:vAlign w:val="center"/>
          </w:tcPr>
          <w:p>
            <w:pPr>
              <w:jc w:val="center"/>
              <w:rPr>
                <w:rFonts w:ascii="宋体" w:hAnsi="宋体"/>
                <w:color w:val="auto"/>
                <w:szCs w:val="21"/>
              </w:rPr>
            </w:pPr>
          </w:p>
        </w:tc>
        <w:tc>
          <w:tcPr>
            <w:tcW w:w="1259" w:type="dxa"/>
            <w:shd w:val="clear" w:color="auto" w:fill="auto"/>
            <w:noWrap w:val="0"/>
            <w:vAlign w:val="center"/>
          </w:tcPr>
          <w:p>
            <w:pPr>
              <w:jc w:val="center"/>
              <w:rPr>
                <w:rFonts w:ascii="宋体" w:hAnsi="宋体"/>
                <w:color w:val="auto"/>
                <w:szCs w:val="21"/>
              </w:rPr>
            </w:pPr>
          </w:p>
        </w:tc>
      </w:tr>
    </w:tbl>
    <w:p>
      <w:pPr>
        <w:spacing w:before="156" w:beforeLines="50" w:after="156" w:afterLines="50" w:line="440" w:lineRule="exact"/>
        <w:ind w:right="-1102" w:rightChars="-501"/>
        <w:rPr>
          <w:rFonts w:hint="eastAsia" w:ascii="仿宋_GB2312" w:eastAsia="仿宋_GB2312"/>
          <w:b/>
          <w:bCs/>
          <w:color w:val="auto"/>
          <w:sz w:val="24"/>
        </w:rPr>
      </w:pPr>
    </w:p>
    <w:p>
      <w:pPr>
        <w:spacing w:before="156" w:beforeLines="50" w:after="156" w:afterLines="50" w:line="440" w:lineRule="exact"/>
        <w:ind w:right="-1102" w:rightChars="-501"/>
        <w:rPr>
          <w:rFonts w:hint="eastAsia" w:ascii="仿宋_GB2312" w:eastAsia="仿宋_GB2312"/>
          <w:b/>
          <w:bCs/>
          <w:color w:val="auto"/>
          <w:sz w:val="24"/>
        </w:rPr>
      </w:pPr>
      <w:r>
        <w:rPr>
          <w:rFonts w:hint="eastAsia" w:ascii="仿宋_GB2312" w:eastAsia="仿宋_GB2312"/>
          <w:b/>
          <w:bCs/>
          <w:color w:val="auto"/>
          <w:sz w:val="24"/>
        </w:rPr>
        <w:t>二、项目设计与论证报告</w:t>
      </w:r>
    </w:p>
    <w:tbl>
      <w:tblPr>
        <w:tblStyle w:val="8"/>
        <w:tblW w:w="94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3060"/>
        <w:gridCol w:w="2295"/>
        <w:gridCol w:w="1330"/>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1" w:hRule="atLeast"/>
          <w:jc w:val="center"/>
        </w:trPr>
        <w:tc>
          <w:tcPr>
            <w:tcW w:w="9401" w:type="dxa"/>
            <w:gridSpan w:val="5"/>
            <w:noWrap w:val="0"/>
            <w:vAlign w:val="top"/>
          </w:tcPr>
          <w:p>
            <w:pPr>
              <w:spacing w:before="156" w:beforeLines="50" w:after="156" w:afterLines="50" w:line="440" w:lineRule="exact"/>
              <w:ind w:right="-1102" w:rightChars="-501"/>
              <w:rPr>
                <w:rFonts w:hint="eastAsia" w:ascii="宋体" w:hAnsi="宋体"/>
                <w:color w:val="auto"/>
                <w:szCs w:val="21"/>
              </w:rPr>
            </w:pPr>
            <w:r>
              <w:rPr>
                <w:rFonts w:hint="eastAsia" w:ascii="仿宋_GB2312" w:eastAsia="仿宋_GB2312"/>
                <w:bCs/>
                <w:color w:val="auto"/>
                <w:sz w:val="24"/>
              </w:rPr>
              <w:t>（一）课程已有的建设基础及优势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3" w:hRule="atLeast"/>
          <w:jc w:val="center"/>
        </w:trPr>
        <w:tc>
          <w:tcPr>
            <w:tcW w:w="9401" w:type="dxa"/>
            <w:gridSpan w:val="5"/>
            <w:tcBorders>
              <w:bottom w:val="single" w:color="auto" w:sz="4" w:space="0"/>
            </w:tcBorders>
            <w:noWrap w:val="0"/>
            <w:vAlign w:val="top"/>
          </w:tcPr>
          <w:p>
            <w:pPr>
              <w:spacing w:before="156" w:beforeLines="50" w:after="156" w:afterLines="50" w:line="440" w:lineRule="exact"/>
              <w:ind w:right="-1102" w:rightChars="-501"/>
              <w:rPr>
                <w:rFonts w:hint="eastAsia" w:ascii="宋体" w:hAnsi="宋体"/>
                <w:b/>
                <w:color w:val="auto"/>
                <w:szCs w:val="21"/>
              </w:rPr>
            </w:pPr>
            <w:r>
              <w:rPr>
                <w:rFonts w:hint="eastAsia" w:ascii="仿宋_GB2312" w:eastAsia="仿宋_GB2312"/>
                <w:bCs/>
                <w:color w:val="auto"/>
                <w:sz w:val="24"/>
              </w:rPr>
              <w:t>（二）课程适合在线课程建设与应用的依据（理由、应用与发展的前景等）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401" w:type="dxa"/>
            <w:gridSpan w:val="5"/>
            <w:tcBorders>
              <w:left w:val="nil"/>
              <w:bottom w:val="nil"/>
              <w:right w:val="nil"/>
            </w:tcBorders>
            <w:noWrap w:val="0"/>
            <w:vAlign w:val="top"/>
          </w:tcPr>
          <w:p>
            <w:pPr>
              <w:ind w:left="727" w:hanging="762" w:hangingChars="345"/>
              <w:rPr>
                <w:rFonts w:hint="eastAsia" w:ascii="仿宋_GB2312" w:eastAsia="仿宋_GB2312"/>
                <w:bCs/>
                <w:color w:val="auto"/>
                <w:sz w:val="24"/>
              </w:rPr>
            </w:pPr>
            <w:r>
              <w:rPr>
                <w:rFonts w:hint="eastAsia"/>
                <w:b/>
                <w:color w:val="auto"/>
              </w:rPr>
              <w:t>注：本表可附页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1" w:hRule="atLeast"/>
          <w:jc w:val="center"/>
        </w:trPr>
        <w:tc>
          <w:tcPr>
            <w:tcW w:w="9401" w:type="dxa"/>
            <w:gridSpan w:val="5"/>
            <w:tcBorders>
              <w:top w:val="single" w:color="auto" w:sz="4" w:space="0"/>
            </w:tcBorders>
            <w:noWrap w:val="0"/>
            <w:vAlign w:val="top"/>
          </w:tcPr>
          <w:p>
            <w:pPr>
              <w:spacing w:before="156" w:beforeLines="50" w:after="156" w:afterLines="50" w:line="440" w:lineRule="exact"/>
              <w:ind w:right="-1102" w:rightChars="-501"/>
              <w:rPr>
                <w:rFonts w:hint="eastAsia" w:ascii="宋体" w:hAnsi="宋体"/>
                <w:b/>
                <w:color w:val="auto"/>
                <w:szCs w:val="21"/>
              </w:rPr>
            </w:pPr>
            <w:r>
              <w:rPr>
                <w:rFonts w:hint="eastAsia" w:ascii="仿宋_GB2312" w:eastAsia="仿宋_GB2312"/>
                <w:bCs/>
                <w:color w:val="auto"/>
                <w:sz w:val="24"/>
              </w:rPr>
              <w:t>（三）课程作为在线课程的设计思路（课程适用学习对象、课程设计的创意之处、课程核心的内容心内容的视频表现形式等）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6" w:hRule="atLeast"/>
          <w:jc w:val="center"/>
        </w:trPr>
        <w:tc>
          <w:tcPr>
            <w:tcW w:w="9401" w:type="dxa"/>
            <w:gridSpan w:val="5"/>
            <w:tcBorders>
              <w:bottom w:val="single" w:color="auto" w:sz="4" w:space="0"/>
            </w:tcBorders>
            <w:noWrap w:val="0"/>
            <w:vAlign w:val="top"/>
          </w:tcPr>
          <w:p>
            <w:pPr>
              <w:spacing w:before="156" w:beforeLines="50" w:after="156" w:afterLines="50" w:line="440" w:lineRule="exact"/>
              <w:ind w:right="-1102" w:rightChars="-501"/>
              <w:rPr>
                <w:rFonts w:hint="eastAsia" w:ascii="宋体" w:hAnsi="宋体"/>
                <w:color w:val="auto"/>
                <w:szCs w:val="21"/>
              </w:rPr>
            </w:pPr>
            <w:r>
              <w:rPr>
                <w:rFonts w:hint="eastAsia" w:ascii="仿宋_GB2312" w:eastAsia="仿宋_GB2312"/>
                <w:bCs/>
                <w:color w:val="auto"/>
                <w:sz w:val="24"/>
              </w:rPr>
              <w:t>（四）项目进度安排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01" w:type="dxa"/>
            <w:gridSpan w:val="5"/>
            <w:tcBorders>
              <w:left w:val="nil"/>
              <w:bottom w:val="nil"/>
              <w:right w:val="nil"/>
            </w:tcBorders>
            <w:noWrap w:val="0"/>
            <w:vAlign w:val="top"/>
          </w:tcPr>
          <w:p>
            <w:pPr>
              <w:rPr>
                <w:rFonts w:hint="eastAsia" w:ascii="仿宋_GB2312" w:eastAsia="仿宋_GB2312"/>
                <w:bCs/>
                <w:color w:val="auto"/>
                <w:sz w:val="24"/>
              </w:rPr>
            </w:pPr>
            <w:r>
              <w:rPr>
                <w:rFonts w:hint="eastAsia"/>
                <w:b/>
                <w:color w:val="auto"/>
              </w:rPr>
              <w:t>注：本表可附页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401" w:type="dxa"/>
            <w:gridSpan w:val="5"/>
            <w:noWrap w:val="0"/>
            <w:vAlign w:val="center"/>
          </w:tcPr>
          <w:p>
            <w:pPr>
              <w:spacing w:before="156" w:beforeLines="50" w:after="156" w:afterLines="50" w:line="440" w:lineRule="exact"/>
              <w:ind w:right="-1102" w:rightChars="-501"/>
              <w:rPr>
                <w:rFonts w:hint="eastAsia" w:ascii="宋体" w:hAnsi="宋体"/>
                <w:color w:val="auto"/>
                <w:szCs w:val="21"/>
              </w:rPr>
            </w:pPr>
            <w:r>
              <w:rPr>
                <w:rFonts w:hint="eastAsia" w:ascii="仿宋_GB2312" w:eastAsia="仿宋_GB2312"/>
                <w:bCs/>
                <w:color w:val="auto"/>
                <w:sz w:val="24"/>
              </w:rPr>
              <w:t>（五）预期成果形式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noWrap w:val="0"/>
            <w:vAlign w:val="top"/>
          </w:tcPr>
          <w:p>
            <w:pPr>
              <w:spacing w:line="360" w:lineRule="exact"/>
              <w:ind w:right="-112" w:rightChars="-51"/>
              <w:rPr>
                <w:rFonts w:hint="eastAsia" w:ascii="楷体_GB2312" w:hAnsi="宋体" w:eastAsia="楷体_GB2312"/>
                <w:b/>
                <w:color w:val="auto"/>
                <w:sz w:val="24"/>
              </w:rPr>
            </w:pPr>
          </w:p>
        </w:tc>
        <w:tc>
          <w:tcPr>
            <w:tcW w:w="3060" w:type="dxa"/>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成果名称</w:t>
            </w:r>
          </w:p>
        </w:tc>
        <w:tc>
          <w:tcPr>
            <w:tcW w:w="2295" w:type="dxa"/>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成果形式</w:t>
            </w:r>
          </w:p>
        </w:tc>
        <w:tc>
          <w:tcPr>
            <w:tcW w:w="1330" w:type="dxa"/>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完成时间</w:t>
            </w:r>
          </w:p>
        </w:tc>
        <w:tc>
          <w:tcPr>
            <w:tcW w:w="1415" w:type="dxa"/>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restart"/>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阶段成果</w:t>
            </w: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firstLine="240" w:firstLineChars="100"/>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restart"/>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最终成果</w:t>
            </w: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restart"/>
            <w:noWrap w:val="0"/>
            <w:vAlign w:val="center"/>
          </w:tcPr>
          <w:p>
            <w:pPr>
              <w:spacing w:line="360" w:lineRule="exact"/>
              <w:ind w:right="-112" w:rightChars="-51"/>
              <w:jc w:val="center"/>
              <w:rPr>
                <w:rFonts w:hint="eastAsia" w:ascii="楷体_GB2312" w:hAnsi="宋体" w:eastAsia="楷体_GB2312"/>
                <w:color w:val="auto"/>
                <w:sz w:val="24"/>
              </w:rPr>
            </w:pPr>
            <w:r>
              <w:rPr>
                <w:rFonts w:hint="eastAsia" w:ascii="楷体_GB2312" w:hAnsi="宋体" w:eastAsia="楷体_GB2312"/>
                <w:color w:val="auto"/>
                <w:sz w:val="24"/>
              </w:rPr>
              <w:t>实践成效</w:t>
            </w: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1" w:type="dxa"/>
            <w:vMerge w:val="continue"/>
            <w:noWrap w:val="0"/>
            <w:vAlign w:val="center"/>
          </w:tcPr>
          <w:p>
            <w:pPr>
              <w:spacing w:line="360" w:lineRule="exact"/>
              <w:ind w:right="-112" w:rightChars="-51"/>
              <w:jc w:val="center"/>
              <w:rPr>
                <w:rFonts w:hint="eastAsia" w:ascii="楷体_GB2312" w:hAnsi="宋体" w:eastAsia="楷体_GB2312"/>
                <w:color w:val="auto"/>
                <w:sz w:val="24"/>
              </w:rPr>
            </w:pPr>
          </w:p>
        </w:tc>
        <w:tc>
          <w:tcPr>
            <w:tcW w:w="3060" w:type="dxa"/>
            <w:noWrap w:val="0"/>
            <w:vAlign w:val="top"/>
          </w:tcPr>
          <w:p>
            <w:pPr>
              <w:spacing w:line="360" w:lineRule="exact"/>
              <w:ind w:right="-112" w:rightChars="-51"/>
              <w:rPr>
                <w:rFonts w:hint="eastAsia" w:ascii="楷体_GB2312" w:hAnsi="宋体" w:eastAsia="楷体_GB2312"/>
                <w:bCs/>
                <w:color w:val="auto"/>
                <w:sz w:val="24"/>
              </w:rPr>
            </w:pPr>
          </w:p>
        </w:tc>
        <w:tc>
          <w:tcPr>
            <w:tcW w:w="2295" w:type="dxa"/>
            <w:noWrap w:val="0"/>
            <w:vAlign w:val="top"/>
          </w:tcPr>
          <w:p>
            <w:pPr>
              <w:spacing w:line="360" w:lineRule="exact"/>
              <w:ind w:right="-112" w:rightChars="-51"/>
              <w:rPr>
                <w:rFonts w:hint="eastAsia" w:ascii="楷体_GB2312" w:hAnsi="宋体" w:eastAsia="楷体_GB2312"/>
                <w:bCs/>
                <w:color w:val="auto"/>
                <w:sz w:val="24"/>
              </w:rPr>
            </w:pPr>
          </w:p>
        </w:tc>
        <w:tc>
          <w:tcPr>
            <w:tcW w:w="1330" w:type="dxa"/>
            <w:noWrap w:val="0"/>
            <w:vAlign w:val="top"/>
          </w:tcPr>
          <w:p>
            <w:pPr>
              <w:spacing w:line="360" w:lineRule="exact"/>
              <w:ind w:right="-112" w:rightChars="-51"/>
              <w:rPr>
                <w:rFonts w:hint="eastAsia" w:ascii="楷体_GB2312" w:hAnsi="宋体" w:eastAsia="楷体_GB2312"/>
                <w:bCs/>
                <w:color w:val="auto"/>
                <w:sz w:val="24"/>
              </w:rPr>
            </w:pPr>
          </w:p>
        </w:tc>
        <w:tc>
          <w:tcPr>
            <w:tcW w:w="1415" w:type="dxa"/>
            <w:noWrap w:val="0"/>
            <w:vAlign w:val="top"/>
          </w:tcPr>
          <w:p>
            <w:pPr>
              <w:spacing w:line="360" w:lineRule="exact"/>
              <w:ind w:right="-112" w:rightChars="-51"/>
              <w:rPr>
                <w:rFonts w:hint="eastAsia" w:ascii="楷体_GB2312" w:hAnsi="宋体" w:eastAsia="楷体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0" w:hRule="atLeast"/>
          <w:jc w:val="center"/>
        </w:trPr>
        <w:tc>
          <w:tcPr>
            <w:tcW w:w="9401" w:type="dxa"/>
            <w:gridSpan w:val="5"/>
            <w:noWrap w:val="0"/>
            <w:vAlign w:val="top"/>
          </w:tcPr>
          <w:p>
            <w:pPr>
              <w:widowControl/>
              <w:topLinePunct/>
              <w:adjustRightInd w:val="0"/>
              <w:snapToGrid w:val="0"/>
              <w:spacing w:line="500" w:lineRule="exact"/>
              <w:rPr>
                <w:rFonts w:hint="eastAsia" w:ascii="仿宋_GB2312" w:eastAsia="仿宋_GB2312"/>
                <w:bCs/>
                <w:color w:val="auto"/>
                <w:sz w:val="24"/>
              </w:rPr>
            </w:pPr>
            <w:r>
              <w:rPr>
                <w:rFonts w:hint="eastAsia" w:ascii="仿宋_GB2312" w:eastAsia="仿宋_GB2312"/>
                <w:bCs/>
                <w:color w:val="auto"/>
                <w:sz w:val="24"/>
              </w:rPr>
              <w:t>（六）经费预算（说明：经费主要用于调研差旅费、课程制作费、图书资料费、论文发表费用及其它相关费用；不能用于餐饮、设备购买及其它超出学校财务规定的教研经费使用范围。）</w:t>
            </w:r>
          </w:p>
          <w:p>
            <w:pPr>
              <w:spacing w:line="360" w:lineRule="auto"/>
              <w:ind w:left="264" w:leftChars="120" w:right="264" w:rightChars="120" w:firstLine="540" w:firstLineChars="225"/>
              <w:rPr>
                <w:rFonts w:hint="eastAsia" w:ascii="宋体" w:hAnsi="宋体"/>
                <w:color w:val="auto"/>
                <w:szCs w:val="21"/>
              </w:rPr>
            </w:pPr>
            <w:r>
              <w:rPr>
                <w:rFonts w:hint="eastAsia" w:ascii="宋体" w:hAnsi="宋体"/>
                <w:bCs/>
                <w:color w:val="auto"/>
                <w:sz w:val="24"/>
                <w:szCs w:val="21"/>
              </w:rPr>
              <w:t xml:space="preserve">        </w:t>
            </w:r>
            <w:r>
              <w:rPr>
                <w:rFonts w:hint="eastAsia" w:ascii="宋体" w:hAnsi="宋体"/>
                <w:bCs/>
                <w:color w:val="auto"/>
                <w:szCs w:val="21"/>
              </w:rPr>
              <w:t xml:space="preserve">    </w:t>
            </w:r>
            <w:r>
              <w:rPr>
                <w:rFonts w:hint="eastAsia" w:ascii="宋体" w:hAnsi="宋体"/>
                <w:b/>
                <w:color w:val="auto"/>
                <w:szCs w:val="21"/>
              </w:rPr>
              <w:t xml:space="preserve">                              </w:t>
            </w:r>
          </w:p>
        </w:tc>
      </w:tr>
    </w:tbl>
    <w:p>
      <w:pPr>
        <w:spacing w:before="156" w:beforeLines="50" w:after="156" w:afterLines="50" w:line="440" w:lineRule="exact"/>
        <w:ind w:right="-1102" w:rightChars="-501"/>
        <w:rPr>
          <w:rFonts w:hint="eastAsia" w:ascii="仿宋_GB2312" w:eastAsia="仿宋_GB2312"/>
          <w:b/>
          <w:bCs/>
          <w:color w:val="auto"/>
          <w:sz w:val="24"/>
        </w:rPr>
      </w:pPr>
      <w:r>
        <w:rPr>
          <w:rFonts w:hint="eastAsia" w:ascii="仿宋_GB2312" w:eastAsia="仿宋_GB2312"/>
          <w:b/>
          <w:bCs/>
          <w:color w:val="auto"/>
          <w:sz w:val="24"/>
        </w:rPr>
        <w:t>三、学院推荐意见</w:t>
      </w:r>
    </w:p>
    <w:tbl>
      <w:tblPr>
        <w:tblStyle w:val="8"/>
        <w:tblW w:w="9360"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9360"/>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805" w:hRule="atLeast"/>
          <w:jc w:val="center"/>
        </w:trPr>
        <w:tc>
          <w:tcPr>
            <w:tcW w:w="9360" w:type="dxa"/>
            <w:tcBorders>
              <w:top w:val="single" w:color="auto" w:sz="4" w:space="0"/>
              <w:left w:val="single" w:color="auto" w:sz="4" w:space="0"/>
              <w:bottom w:val="single" w:color="auto" w:sz="4" w:space="0"/>
              <w:right w:val="single" w:color="auto" w:sz="4" w:space="0"/>
            </w:tcBorders>
            <w:noWrap w:val="0"/>
            <w:vAlign w:val="top"/>
          </w:tcPr>
          <w:p>
            <w:pPr>
              <w:widowControl/>
              <w:topLinePunct/>
              <w:adjustRightInd w:val="0"/>
              <w:snapToGrid w:val="0"/>
              <w:spacing w:line="500" w:lineRule="exact"/>
              <w:ind w:firstLine="480" w:firstLineChars="200"/>
              <w:rPr>
                <w:rFonts w:hint="eastAsia" w:ascii="仿宋_GB2312" w:eastAsia="仿宋_GB2312"/>
                <w:bCs/>
                <w:color w:val="auto"/>
                <w:sz w:val="24"/>
              </w:rPr>
            </w:pPr>
            <w:bookmarkStart w:id="0" w:name="_GoBack"/>
            <w:r>
              <w:rPr>
                <w:rFonts w:hint="eastAsia" w:ascii="仿宋_GB2312" w:eastAsia="仿宋_GB2312"/>
                <w:bCs/>
                <w:color w:val="auto"/>
                <w:sz w:val="24"/>
              </w:rPr>
              <w:t>学院推荐意见：</w:t>
            </w: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widowControl/>
              <w:topLinePunct/>
              <w:adjustRightInd w:val="0"/>
              <w:snapToGrid w:val="0"/>
              <w:spacing w:line="500" w:lineRule="exact"/>
              <w:ind w:firstLine="480" w:firstLineChars="200"/>
              <w:rPr>
                <w:rFonts w:hint="eastAsia" w:ascii="仿宋_GB2312" w:eastAsia="仿宋_GB2312"/>
                <w:bCs/>
                <w:color w:val="auto"/>
                <w:sz w:val="24"/>
              </w:rPr>
            </w:pPr>
          </w:p>
          <w:p>
            <w:pPr>
              <w:rPr>
                <w:color w:val="auto"/>
              </w:rPr>
            </w:pPr>
            <w:r>
              <w:rPr>
                <w:rFonts w:hint="eastAsia"/>
                <w:color w:val="auto"/>
              </w:rPr>
              <w:t xml:space="preserve">                                                负责人签字：              （公章）</w:t>
            </w:r>
          </w:p>
          <w:p>
            <w:pPr>
              <w:rPr>
                <w:color w:val="auto"/>
              </w:rPr>
            </w:pPr>
          </w:p>
          <w:p>
            <w:pPr>
              <w:rPr>
                <w:color w:val="auto"/>
              </w:rPr>
            </w:pPr>
          </w:p>
          <w:p>
            <w:pPr>
              <w:snapToGrid w:val="0"/>
              <w:spacing w:line="440" w:lineRule="exact"/>
              <w:ind w:firstLine="4400" w:firstLineChars="2000"/>
              <w:jc w:val="left"/>
              <w:rPr>
                <w:rFonts w:hint="eastAsia" w:ascii="仿宋_GB2312" w:eastAsia="仿宋_GB2312"/>
                <w:b/>
                <w:bCs/>
                <w:color w:val="auto"/>
                <w:sz w:val="24"/>
              </w:rPr>
            </w:pPr>
            <w:r>
              <w:rPr>
                <w:rFonts w:hint="eastAsia"/>
                <w:color w:val="auto"/>
              </w:rPr>
              <w:t xml:space="preserve">                          年    月    日      </w:t>
            </w:r>
          </w:p>
          <w:bookmarkEnd w:id="0"/>
        </w:tc>
      </w:tr>
    </w:tbl>
    <w:p>
      <w:pPr>
        <w:rPr>
          <w:rFonts w:hint="eastAsia"/>
          <w:color w:val="auto"/>
        </w:rPr>
      </w:pPr>
    </w:p>
    <w:p>
      <w:pPr>
        <w:spacing w:before="156" w:beforeLines="50" w:after="156" w:afterLines="50" w:line="440" w:lineRule="exact"/>
        <w:ind w:right="-1102" w:rightChars="-501"/>
        <w:rPr>
          <w:rFonts w:hint="eastAsia" w:ascii="仿宋_GB2312" w:eastAsia="仿宋_GB2312"/>
          <w:b/>
          <w:bCs/>
          <w:color w:val="auto"/>
          <w:sz w:val="24"/>
        </w:rPr>
      </w:pPr>
      <w:r>
        <w:rPr>
          <w:rFonts w:hint="eastAsia" w:ascii="仿宋_GB2312" w:eastAsia="仿宋_GB2312"/>
          <w:b/>
          <w:bCs/>
          <w:color w:val="auto"/>
          <w:sz w:val="24"/>
        </w:rPr>
        <w:t>四、研究生院评审意见</w:t>
      </w:r>
    </w:p>
    <w:tbl>
      <w:tblPr>
        <w:tblStyle w:val="8"/>
        <w:tblW w:w="9460"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9460"/>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268" w:hRule="atLeast"/>
          <w:jc w:val="center"/>
        </w:trPr>
        <w:tc>
          <w:tcPr>
            <w:tcW w:w="9460" w:type="dxa"/>
            <w:tcBorders>
              <w:top w:val="single" w:color="auto" w:sz="4" w:space="0"/>
              <w:left w:val="single" w:color="auto" w:sz="4" w:space="0"/>
              <w:bottom w:val="single" w:color="auto" w:sz="4" w:space="0"/>
              <w:right w:val="single" w:color="auto" w:sz="4" w:space="0"/>
            </w:tcBorders>
            <w:noWrap w:val="0"/>
            <w:vAlign w:val="top"/>
          </w:tcPr>
          <w:p>
            <w:pPr>
              <w:snapToGrid w:val="0"/>
              <w:spacing w:line="440" w:lineRule="exact"/>
              <w:jc w:val="left"/>
              <w:rPr>
                <w:rFonts w:hint="eastAsia" w:ascii="仿宋_GB2312" w:eastAsia="仿宋_GB2312"/>
                <w:b/>
                <w:bCs/>
                <w:color w:val="auto"/>
                <w:sz w:val="24"/>
              </w:rPr>
            </w:pPr>
          </w:p>
          <w:p>
            <w:pPr>
              <w:snapToGrid w:val="0"/>
              <w:spacing w:line="440" w:lineRule="exact"/>
              <w:jc w:val="left"/>
              <w:rPr>
                <w:rFonts w:hint="eastAsia" w:ascii="仿宋_GB2312" w:eastAsia="仿宋_GB2312"/>
                <w:color w:val="auto"/>
                <w:sz w:val="24"/>
              </w:rPr>
            </w:pPr>
            <w:r>
              <w:rPr>
                <w:rFonts w:hint="eastAsia" w:ascii="仿宋_GB2312" w:eastAsia="仿宋_GB2312"/>
                <w:color w:val="auto"/>
                <w:sz w:val="24"/>
              </w:rPr>
              <w:t xml:space="preserve">         </w:t>
            </w:r>
          </w:p>
          <w:p>
            <w:pPr>
              <w:snapToGrid w:val="0"/>
              <w:spacing w:line="440" w:lineRule="exact"/>
              <w:jc w:val="left"/>
              <w:rPr>
                <w:rFonts w:hint="eastAsia" w:ascii="仿宋_GB2312" w:eastAsia="仿宋_GB2312"/>
                <w:color w:val="auto"/>
                <w:sz w:val="24"/>
              </w:rPr>
            </w:pPr>
          </w:p>
          <w:p>
            <w:pPr>
              <w:snapToGrid w:val="0"/>
              <w:spacing w:line="440" w:lineRule="exact"/>
              <w:jc w:val="left"/>
              <w:rPr>
                <w:rFonts w:hint="eastAsia" w:ascii="仿宋_GB2312" w:eastAsia="仿宋_GB2312"/>
                <w:color w:val="auto"/>
                <w:sz w:val="24"/>
              </w:rPr>
            </w:pPr>
            <w:r>
              <w:rPr>
                <w:rFonts w:hint="eastAsia" w:ascii="仿宋_GB2312" w:eastAsia="仿宋_GB2312"/>
                <w:color w:val="auto"/>
                <w:sz w:val="24"/>
              </w:rPr>
              <w:t xml:space="preserve">                            </w:t>
            </w:r>
          </w:p>
          <w:p>
            <w:pPr>
              <w:snapToGrid w:val="0"/>
              <w:spacing w:line="440" w:lineRule="exact"/>
              <w:jc w:val="left"/>
              <w:rPr>
                <w:rFonts w:hint="eastAsia" w:ascii="仿宋_GB2312" w:eastAsia="仿宋_GB2312"/>
                <w:color w:val="auto"/>
                <w:sz w:val="24"/>
              </w:rPr>
            </w:pPr>
          </w:p>
          <w:p>
            <w:pPr>
              <w:snapToGrid w:val="0"/>
              <w:spacing w:line="440" w:lineRule="exact"/>
              <w:jc w:val="left"/>
              <w:rPr>
                <w:rFonts w:hint="eastAsia" w:ascii="仿宋_GB2312" w:eastAsia="仿宋_GB2312"/>
                <w:color w:val="auto"/>
                <w:sz w:val="24"/>
              </w:rPr>
            </w:pPr>
          </w:p>
          <w:p>
            <w:pPr>
              <w:snapToGrid w:val="0"/>
              <w:spacing w:line="440" w:lineRule="exact"/>
              <w:jc w:val="left"/>
              <w:rPr>
                <w:rFonts w:hint="eastAsia" w:ascii="仿宋_GB2312" w:eastAsia="仿宋_GB2312"/>
                <w:color w:val="auto"/>
                <w:sz w:val="24"/>
              </w:rPr>
            </w:pPr>
          </w:p>
          <w:p>
            <w:pPr>
              <w:snapToGrid w:val="0"/>
              <w:spacing w:line="440" w:lineRule="exact"/>
              <w:jc w:val="left"/>
              <w:rPr>
                <w:rFonts w:hint="eastAsia" w:ascii="仿宋_GB2312" w:eastAsia="仿宋_GB2312"/>
                <w:color w:val="auto"/>
                <w:sz w:val="24"/>
              </w:rPr>
            </w:pPr>
          </w:p>
          <w:p>
            <w:pPr>
              <w:snapToGrid w:val="0"/>
              <w:spacing w:line="440" w:lineRule="exact"/>
              <w:jc w:val="right"/>
              <w:rPr>
                <w:rFonts w:hint="eastAsia" w:ascii="仿宋_GB2312" w:eastAsia="仿宋_GB2312"/>
                <w:color w:val="auto"/>
                <w:sz w:val="24"/>
              </w:rPr>
            </w:pPr>
            <w:r>
              <w:rPr>
                <w:rFonts w:hint="eastAsia" w:ascii="仿宋_GB2312" w:eastAsia="仿宋_GB2312"/>
                <w:color w:val="auto"/>
                <w:sz w:val="24"/>
              </w:rPr>
              <w:t xml:space="preserve">    （单位公章） </w:t>
            </w:r>
          </w:p>
          <w:p>
            <w:pPr>
              <w:spacing w:line="440" w:lineRule="exact"/>
              <w:jc w:val="right"/>
              <w:rPr>
                <w:rFonts w:hint="eastAsia" w:ascii="宋体" w:hAnsi="宋体"/>
                <w:color w:val="auto"/>
                <w:szCs w:val="21"/>
              </w:rPr>
            </w:pPr>
            <w:r>
              <w:rPr>
                <w:rFonts w:hint="eastAsia" w:ascii="仿宋_GB2312" w:eastAsia="仿宋_GB2312"/>
                <w:color w:val="auto"/>
                <w:sz w:val="24"/>
              </w:rPr>
              <w:t xml:space="preserve">                                               年    月    日</w:t>
            </w:r>
          </w:p>
        </w:tc>
      </w:tr>
    </w:tbl>
    <w:p>
      <w:pPr>
        <w:rPr>
          <w:rFonts w:hint="eastAsia" w:ascii="仿宋" w:hAnsi="仿宋" w:eastAsia="仿宋" w:cs="仿宋"/>
          <w:b w:val="0"/>
          <w:bCs w:val="0"/>
          <w:color w:val="auto"/>
          <w:sz w:val="15"/>
          <w:szCs w:val="15"/>
        </w:rPr>
      </w:pPr>
    </w:p>
    <w:sectPr>
      <w:footerReference r:id="rId7" w:type="default"/>
      <w:pgSz w:w="11910" w:h="16840"/>
      <w:pgMar w:top="1120" w:right="1300" w:bottom="1440" w:left="1480" w:header="0" w:footer="125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001C768C"/>
    <w:rsid w:val="0A7E1005"/>
    <w:rsid w:val="0B8C3E59"/>
    <w:rsid w:val="0C74250B"/>
    <w:rsid w:val="0CCA3B46"/>
    <w:rsid w:val="10736452"/>
    <w:rsid w:val="10F826BF"/>
    <w:rsid w:val="11F52919"/>
    <w:rsid w:val="14277356"/>
    <w:rsid w:val="14F91171"/>
    <w:rsid w:val="157C28FA"/>
    <w:rsid w:val="15C57FF9"/>
    <w:rsid w:val="15EA7160"/>
    <w:rsid w:val="1A221245"/>
    <w:rsid w:val="1D850F6B"/>
    <w:rsid w:val="1F8641E4"/>
    <w:rsid w:val="21B04541"/>
    <w:rsid w:val="270A070E"/>
    <w:rsid w:val="286F7AA0"/>
    <w:rsid w:val="299B30EB"/>
    <w:rsid w:val="2DD707CA"/>
    <w:rsid w:val="319E1362"/>
    <w:rsid w:val="36DC5C42"/>
    <w:rsid w:val="3B3B7BAF"/>
    <w:rsid w:val="3D6111A9"/>
    <w:rsid w:val="40395D49"/>
    <w:rsid w:val="442739FB"/>
    <w:rsid w:val="478112C7"/>
    <w:rsid w:val="4BDC465E"/>
    <w:rsid w:val="4EF217E7"/>
    <w:rsid w:val="50EE7622"/>
    <w:rsid w:val="530D007B"/>
    <w:rsid w:val="56094C59"/>
    <w:rsid w:val="59CC51D6"/>
    <w:rsid w:val="5A254408"/>
    <w:rsid w:val="5A5D7A8C"/>
    <w:rsid w:val="5B553542"/>
    <w:rsid w:val="5DCE2D78"/>
    <w:rsid w:val="5F9407AC"/>
    <w:rsid w:val="60794978"/>
    <w:rsid w:val="60CB64D9"/>
    <w:rsid w:val="6144169E"/>
    <w:rsid w:val="617935BA"/>
    <w:rsid w:val="64593C1E"/>
    <w:rsid w:val="653664F2"/>
    <w:rsid w:val="65687CA9"/>
    <w:rsid w:val="66306802"/>
    <w:rsid w:val="6C0A4777"/>
    <w:rsid w:val="6CD02BEB"/>
    <w:rsid w:val="6D4A7B73"/>
    <w:rsid w:val="6D5960B0"/>
    <w:rsid w:val="6D6954CE"/>
    <w:rsid w:val="6F8355F5"/>
    <w:rsid w:val="6FE93322"/>
    <w:rsid w:val="70846550"/>
    <w:rsid w:val="71A37474"/>
    <w:rsid w:val="734E06BE"/>
    <w:rsid w:val="79045563"/>
    <w:rsid w:val="791868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right="173"/>
      <w:outlineLvl w:val="1"/>
    </w:pPr>
    <w:rPr>
      <w:rFonts w:ascii="宋体" w:hAnsi="宋体" w:eastAsia="宋体" w:cs="宋体"/>
      <w:sz w:val="30"/>
      <w:szCs w:val="30"/>
      <w:lang w:val="zh-CN" w:eastAsia="zh-CN" w:bidi="zh-CN"/>
    </w:rPr>
  </w:style>
  <w:style w:type="paragraph" w:styleId="3">
    <w:name w:val="heading 2"/>
    <w:basedOn w:val="1"/>
    <w:next w:val="1"/>
    <w:qFormat/>
    <w:uiPriority w:val="1"/>
    <w:pPr>
      <w:spacing w:before="242"/>
      <w:ind w:right="173"/>
      <w:jc w:val="center"/>
      <w:outlineLvl w:val="2"/>
    </w:pPr>
    <w:rPr>
      <w:rFonts w:ascii="Microsoft JhengHei" w:hAnsi="Microsoft JhengHei" w:eastAsia="Microsoft JhengHei" w:cs="Microsoft JhengHei"/>
      <w:b/>
      <w:bCs/>
      <w:sz w:val="28"/>
      <w:szCs w:val="28"/>
      <w:lang w:val="zh-CN" w:eastAsia="zh-CN" w:bidi="zh-CN"/>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line="420" w:lineRule="exact"/>
      <w:ind w:left="109"/>
    </w:pPr>
    <w:rPr>
      <w:rFonts w:ascii="宋体" w:hAnsi="宋体" w:eastAsia="宋体" w:cs="宋体"/>
      <w:sz w:val="28"/>
      <w:szCs w:val="28"/>
      <w:lang w:val="zh-CN" w:eastAsia="zh-CN" w:bidi="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page number"/>
    <w:basedOn w:val="9"/>
    <w:qFormat/>
    <w:uiPriority w:val="0"/>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rPr>
      <w:lang w:val="zh-CN" w:eastAsia="zh-CN" w:bidi="zh-CN"/>
    </w:rPr>
  </w:style>
  <w:style w:type="paragraph" w:customStyle="1" w:styleId="13">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ScaleCrop>false</ScaleCrop>
  <LinksUpToDate>false</LinksUpToDate>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2021-10-05T07:55:00Z</dcterms:created>
  <dc:creator>dell</dc:creator>
  <cp:lastModifiedBy>郭晓鹏</cp:lastModifiedBy>
  <dcterms:modified xsi:type="dcterms:W3CDTF">2021-10-25T08:16:03Z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2019-11-29T00:00:00Z</vt:filetime>
  </property>
  <property fmtid="{D5CDD505-2E9C-101B-9397-08002B2CF9AE}" pid="3" name="Creator">
    <vt:lpwstr>Microsoft® Word 2010</vt:lpwstr>
  </property>
  <property fmtid="{D5CDD505-2E9C-101B-9397-08002B2CF9AE}" pid="4" name="LastSaved">
    <vt:filetime>2021-10-05T00:00:00Z</vt:filetime>
  </property>
  <property fmtid="{D5CDD505-2E9C-101B-9397-08002B2CF9AE}" pid="5" name="KSOProductBuildVer">
    <vt:lpwstr>2052-11.1.0.10938</vt:lpwstr>
  </property>
  <property fmtid="{D5CDD505-2E9C-101B-9397-08002B2CF9AE}" pid="6" name="ICV">
    <vt:lpwstr>559C76BD2FBA4FFBB1F8396C0EA001AB</vt:lpwstr>
  </property>
</Properties>
</file>